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2624C0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6D00484B" w:rsidR="00AF01E2" w:rsidRPr="002624C0" w:rsidRDefault="0033235F" w:rsidP="003B1663">
            <w:pPr>
              <w:spacing w:line="240" w:lineRule="auto"/>
              <w:jc w:val="center"/>
              <w:rPr>
                <w:i/>
                <w:sz w:val="18"/>
              </w:rPr>
            </w:pPr>
            <w:r w:rsidRPr="002624C0">
              <w:rPr>
                <w:b/>
                <w:color w:val="FFFFFF"/>
                <w:sz w:val="18"/>
                <w:lang w:bidi="x-none"/>
              </w:rPr>
              <w:t>MEEWERKEND</w:t>
            </w:r>
            <w:r w:rsidR="00130716" w:rsidRPr="002624C0">
              <w:rPr>
                <w:b/>
                <w:color w:val="FFFFFF"/>
                <w:sz w:val="18"/>
                <w:lang w:bidi="x-none"/>
              </w:rPr>
              <w:t xml:space="preserve"> VOORMAN</w:t>
            </w:r>
            <w:r w:rsidR="007307C3" w:rsidRPr="002624C0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3B1663" w:rsidRPr="002624C0">
              <w:rPr>
                <w:b/>
                <w:color w:val="FFFFFF"/>
                <w:sz w:val="18"/>
                <w:lang w:bidi="x-none"/>
              </w:rPr>
              <w:t>AKKERBOUW</w:t>
            </w:r>
          </w:p>
        </w:tc>
      </w:tr>
      <w:tr w:rsidR="00BA56DD" w:rsidRPr="002624C0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2624C0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2624C0">
              <w:rPr>
                <w:b/>
                <w:i/>
                <w:color w:val="B80526"/>
                <w:sz w:val="16"/>
              </w:rPr>
              <w:t>Context</w:t>
            </w:r>
          </w:p>
          <w:p w14:paraId="4B7DD05C" w14:textId="381EE089" w:rsidR="001116E4" w:rsidRPr="002624C0" w:rsidRDefault="00FF566F" w:rsidP="00A96978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2624C0">
              <w:rPr>
                <w:color w:val="auto"/>
                <w:sz w:val="16"/>
                <w:lang w:bidi="x-none"/>
              </w:rPr>
              <w:t xml:space="preserve">De </w:t>
            </w:r>
            <w:r w:rsidR="0033235F" w:rsidRPr="002624C0">
              <w:rPr>
                <w:color w:val="auto"/>
                <w:sz w:val="16"/>
                <w:lang w:bidi="x-none"/>
              </w:rPr>
              <w:t>meewerkend</w:t>
            </w:r>
            <w:r w:rsidR="0056415C">
              <w:rPr>
                <w:color w:val="auto"/>
                <w:sz w:val="16"/>
                <w:lang w:bidi="x-none"/>
              </w:rPr>
              <w:t xml:space="preserve"> </w:t>
            </w:r>
            <w:r w:rsidR="008C01B5" w:rsidRPr="002624C0">
              <w:rPr>
                <w:color w:val="auto"/>
                <w:sz w:val="16"/>
                <w:lang w:bidi="x-none"/>
              </w:rPr>
              <w:t>voorman</w:t>
            </w:r>
            <w:r w:rsidRPr="002624C0">
              <w:rPr>
                <w:color w:val="auto"/>
                <w:sz w:val="16"/>
                <w:lang w:bidi="x-none"/>
              </w:rPr>
              <w:t xml:space="preserve"> </w:t>
            </w:r>
            <w:r w:rsidR="003B1663" w:rsidRPr="002624C0">
              <w:rPr>
                <w:color w:val="auto"/>
                <w:sz w:val="16"/>
                <w:lang w:bidi="x-none"/>
              </w:rPr>
              <w:t>akkerbouw</w:t>
            </w:r>
            <w:r w:rsidR="007307C3" w:rsidRPr="002624C0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2624C0">
              <w:rPr>
                <w:color w:val="auto"/>
                <w:sz w:val="16"/>
                <w:lang w:bidi="x-none"/>
              </w:rPr>
              <w:t>komt voor</w:t>
            </w:r>
            <w:r w:rsidRPr="002624C0">
              <w:rPr>
                <w:color w:val="auto"/>
                <w:sz w:val="16"/>
                <w:lang w:bidi="x-none"/>
              </w:rPr>
              <w:t xml:space="preserve"> op alle soorten van agrarische bedrijven waar </w:t>
            </w:r>
            <w:r w:rsidR="003B1663" w:rsidRPr="002624C0">
              <w:rPr>
                <w:color w:val="auto"/>
                <w:sz w:val="16"/>
                <w:lang w:bidi="x-none"/>
              </w:rPr>
              <w:t>akkerbouwgewassen</w:t>
            </w:r>
            <w:r w:rsidRPr="002624C0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2624C0">
              <w:rPr>
                <w:color w:val="auto"/>
                <w:sz w:val="16"/>
                <w:lang w:bidi="x-none"/>
              </w:rPr>
              <w:t>ver</w:t>
            </w:r>
            <w:r w:rsidR="00E134D0">
              <w:rPr>
                <w:color w:val="auto"/>
                <w:sz w:val="16"/>
                <w:lang w:bidi="x-none"/>
              </w:rPr>
              <w:softHyphen/>
            </w:r>
            <w:r w:rsidR="0094090E" w:rsidRPr="002624C0">
              <w:rPr>
                <w:color w:val="auto"/>
                <w:sz w:val="16"/>
                <w:lang w:bidi="x-none"/>
              </w:rPr>
              <w:t xml:space="preserve">bouwd </w:t>
            </w:r>
            <w:r w:rsidRPr="002624C0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2624C0">
              <w:rPr>
                <w:color w:val="auto"/>
                <w:sz w:val="16"/>
                <w:lang w:bidi="x-none"/>
              </w:rPr>
              <w:t>telen</w:t>
            </w:r>
            <w:r w:rsidRPr="002624C0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2624C0">
              <w:rPr>
                <w:color w:val="auto"/>
                <w:sz w:val="16"/>
                <w:lang w:bidi="x-none"/>
              </w:rPr>
              <w:t>oogsten</w:t>
            </w:r>
            <w:r w:rsidRPr="002624C0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2624C0">
              <w:rPr>
                <w:color w:val="auto"/>
                <w:sz w:val="16"/>
                <w:lang w:bidi="x-none"/>
              </w:rPr>
              <w:t>en/of verwerken</w:t>
            </w:r>
            <w:r w:rsidRPr="002624C0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2624C0">
              <w:rPr>
                <w:color w:val="auto"/>
                <w:sz w:val="16"/>
                <w:lang w:bidi="x-none"/>
              </w:rPr>
              <w:t>plantaardige</w:t>
            </w:r>
            <w:r w:rsidRPr="002624C0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2624C0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2624C0">
              <w:rPr>
                <w:color w:val="auto"/>
                <w:sz w:val="16"/>
                <w:lang w:bidi="x-none"/>
              </w:rPr>
              <w:t>en/</w:t>
            </w:r>
            <w:r w:rsidR="00554BEA" w:rsidRPr="002624C0">
              <w:rPr>
                <w:color w:val="auto"/>
                <w:sz w:val="16"/>
                <w:lang w:bidi="x-none"/>
              </w:rPr>
              <w:t>of kasomgeving</w:t>
            </w:r>
            <w:r w:rsidRPr="002624C0">
              <w:rPr>
                <w:color w:val="auto"/>
                <w:sz w:val="16"/>
                <w:lang w:bidi="x-none"/>
              </w:rPr>
              <w:t>.</w:t>
            </w:r>
            <w:r w:rsidR="00511075" w:rsidRPr="002624C0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2624C0">
              <w:rPr>
                <w:color w:val="auto"/>
                <w:sz w:val="16"/>
                <w:lang w:bidi="x-none"/>
              </w:rPr>
              <w:t xml:space="preserve">De werkzaamheden kunnen plaats vinden op de teeltlocatie (binnen en buiten) en in een loods. </w:t>
            </w:r>
            <w:r w:rsidR="00FC3FE4" w:rsidRPr="002624C0">
              <w:rPr>
                <w:color w:val="auto"/>
                <w:sz w:val="16"/>
                <w:lang w:bidi="x-none"/>
              </w:rPr>
              <w:t>De werkzaamheden bevatten routinematige</w:t>
            </w:r>
            <w:r w:rsidR="00A96978" w:rsidRPr="002624C0">
              <w:rPr>
                <w:color w:val="auto"/>
                <w:sz w:val="16"/>
                <w:lang w:bidi="x-none"/>
              </w:rPr>
              <w:t xml:space="preserve"> en specia</w:t>
            </w:r>
            <w:r w:rsidR="00E134D0">
              <w:rPr>
                <w:color w:val="auto"/>
                <w:sz w:val="16"/>
                <w:lang w:bidi="x-none"/>
              </w:rPr>
              <w:softHyphen/>
            </w:r>
            <w:r w:rsidR="00A96978" w:rsidRPr="002624C0">
              <w:rPr>
                <w:color w:val="auto"/>
                <w:sz w:val="16"/>
                <w:lang w:bidi="x-none"/>
              </w:rPr>
              <w:t>listische</w:t>
            </w:r>
            <w:r w:rsidR="00FC3FE4" w:rsidRPr="002624C0">
              <w:rPr>
                <w:color w:val="auto"/>
                <w:sz w:val="16"/>
                <w:lang w:bidi="x-none"/>
              </w:rPr>
              <w:t xml:space="preserve"> </w:t>
            </w:r>
            <w:r w:rsidR="00CE4D85" w:rsidRPr="002624C0">
              <w:rPr>
                <w:color w:val="auto"/>
                <w:sz w:val="16"/>
                <w:lang w:bidi="x-none"/>
              </w:rPr>
              <w:t xml:space="preserve">aspecten en vragen daarnaast om een coördinerende werkaanpak. </w:t>
            </w:r>
            <w:r w:rsidR="00FC3FE4" w:rsidRPr="002624C0">
              <w:rPr>
                <w:color w:val="auto"/>
                <w:sz w:val="16"/>
                <w:lang w:bidi="x-none"/>
              </w:rPr>
              <w:t xml:space="preserve">Procedures, voorschriften en te behalen resultaten zijn leidend. De focus ligt op het continueren </w:t>
            </w:r>
            <w:r w:rsidR="00CE4D85" w:rsidRPr="002624C0">
              <w:rPr>
                <w:color w:val="auto"/>
                <w:sz w:val="16"/>
                <w:lang w:bidi="x-none"/>
              </w:rPr>
              <w:t xml:space="preserve">en coördineren </w:t>
            </w:r>
            <w:r w:rsidR="00FC3FE4" w:rsidRPr="002624C0">
              <w:rPr>
                <w:color w:val="auto"/>
                <w:sz w:val="16"/>
                <w:lang w:bidi="x-none"/>
              </w:rPr>
              <w:t>van het gekende operationeel proces. Hij/zij deelt, in overleg met leiding</w:t>
            </w:r>
            <w:r w:rsidR="00E134D0">
              <w:rPr>
                <w:color w:val="auto"/>
                <w:sz w:val="16"/>
                <w:lang w:bidi="x-none"/>
              </w:rPr>
              <w:softHyphen/>
            </w:r>
            <w:r w:rsidR="00FC3FE4" w:rsidRPr="002624C0">
              <w:rPr>
                <w:color w:val="auto"/>
                <w:sz w:val="16"/>
                <w:lang w:bidi="x-none"/>
              </w:rPr>
              <w:t xml:space="preserve">gevende, het eigen werk </w:t>
            </w:r>
            <w:r w:rsidR="001116E4" w:rsidRPr="002624C0">
              <w:rPr>
                <w:color w:val="auto"/>
                <w:sz w:val="16"/>
                <w:lang w:bidi="x-none"/>
              </w:rPr>
              <w:t xml:space="preserve">en dat van toegewezen collega’s </w:t>
            </w:r>
            <w:r w:rsidR="00FC3FE4" w:rsidRPr="002624C0">
              <w:rPr>
                <w:color w:val="auto"/>
                <w:sz w:val="16"/>
                <w:lang w:bidi="x-none"/>
              </w:rPr>
              <w:t xml:space="preserve">in aan de hand van te realiseren </w:t>
            </w:r>
            <w:r w:rsidR="00B53114" w:rsidRPr="002624C0">
              <w:rPr>
                <w:color w:val="auto"/>
                <w:sz w:val="16"/>
                <w:lang w:bidi="x-none"/>
              </w:rPr>
              <w:t>(dag)</w:t>
            </w:r>
            <w:r w:rsidR="00FC3FE4" w:rsidRPr="002624C0">
              <w:rPr>
                <w:color w:val="auto"/>
                <w:sz w:val="16"/>
                <w:lang w:bidi="x-none"/>
              </w:rPr>
              <w:t>planningen</w:t>
            </w:r>
            <w:r w:rsidR="00CE4D85" w:rsidRPr="002624C0">
              <w:rPr>
                <w:color w:val="auto"/>
                <w:sz w:val="16"/>
                <w:lang w:bidi="x-none"/>
              </w:rPr>
              <w:t xml:space="preserve"> en coördineert de werkzaamheden van </w:t>
            </w:r>
            <w:r w:rsidR="00C80F24" w:rsidRPr="002624C0">
              <w:rPr>
                <w:color w:val="auto"/>
                <w:sz w:val="16"/>
                <w:lang w:bidi="x-none"/>
              </w:rPr>
              <w:t>de uitvoering</w:t>
            </w:r>
            <w:r w:rsidR="00FC3FE4" w:rsidRPr="002624C0">
              <w:rPr>
                <w:color w:val="auto"/>
                <w:sz w:val="16"/>
                <w:lang w:bidi="x-none"/>
              </w:rPr>
              <w:t xml:space="preserve">. </w:t>
            </w:r>
            <w:r w:rsidR="00A96978" w:rsidRPr="002624C0">
              <w:rPr>
                <w:color w:val="auto"/>
                <w:sz w:val="16"/>
                <w:lang w:bidi="x-none"/>
              </w:rPr>
              <w:t xml:space="preserve">De </w:t>
            </w:r>
            <w:r w:rsidR="00FC3FE4" w:rsidRPr="002624C0">
              <w:rPr>
                <w:color w:val="auto"/>
                <w:sz w:val="16"/>
                <w:lang w:bidi="x-none"/>
              </w:rPr>
              <w:t xml:space="preserve">leidinggevende is </w:t>
            </w:r>
            <w:proofErr w:type="spellStart"/>
            <w:r w:rsidR="00A96978" w:rsidRPr="002624C0">
              <w:rPr>
                <w:color w:val="auto"/>
                <w:sz w:val="16"/>
                <w:lang w:bidi="x-none"/>
              </w:rPr>
              <w:t>consulteerbaar</w:t>
            </w:r>
            <w:proofErr w:type="spellEnd"/>
            <w:r w:rsidR="00FC3FE4" w:rsidRPr="002624C0">
              <w:rPr>
                <w:color w:val="auto"/>
                <w:sz w:val="16"/>
                <w:lang w:bidi="x-none"/>
              </w:rPr>
              <w:t xml:space="preserve">, </w:t>
            </w:r>
            <w:r w:rsidR="00A96978" w:rsidRPr="002624C0">
              <w:rPr>
                <w:color w:val="auto"/>
                <w:sz w:val="16"/>
                <w:lang w:bidi="x-none"/>
              </w:rPr>
              <w:t xml:space="preserve">afwijkingen van het reguliere proces of de normale </w:t>
            </w:r>
            <w:proofErr w:type="spellStart"/>
            <w:r w:rsidR="00A96978" w:rsidRPr="002624C0">
              <w:rPr>
                <w:color w:val="auto"/>
                <w:sz w:val="16"/>
                <w:lang w:bidi="x-none"/>
              </w:rPr>
              <w:t>werk</w:t>
            </w:r>
            <w:r w:rsidR="00E134D0">
              <w:rPr>
                <w:color w:val="auto"/>
                <w:sz w:val="16"/>
                <w:lang w:bidi="x-none"/>
              </w:rPr>
              <w:softHyphen/>
            </w:r>
            <w:r w:rsidR="00A96978" w:rsidRPr="002624C0">
              <w:rPr>
                <w:color w:val="auto"/>
                <w:sz w:val="16"/>
                <w:lang w:bidi="x-none"/>
              </w:rPr>
              <w:t>aanpak</w:t>
            </w:r>
            <w:proofErr w:type="spellEnd"/>
            <w:r w:rsidR="00FC3FE4" w:rsidRPr="002624C0">
              <w:rPr>
                <w:color w:val="auto"/>
                <w:sz w:val="16"/>
                <w:lang w:bidi="x-none"/>
              </w:rPr>
              <w:t xml:space="preserve"> worden afgestemd met op locatie aanwezige personen (collega’s/leidinggevende e.d.).</w:t>
            </w:r>
            <w:r w:rsidR="00B53114" w:rsidRPr="002624C0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57F32EC8" w:rsidR="00217D19" w:rsidRPr="002624C0" w:rsidRDefault="00FC3FE4" w:rsidP="0033235F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2624C0">
              <w:rPr>
                <w:color w:val="auto"/>
                <w:sz w:val="16"/>
                <w:lang w:bidi="x-none"/>
              </w:rPr>
              <w:t>De functiehouder is verantwoordelijk voor</w:t>
            </w:r>
            <w:r w:rsidR="00B53114" w:rsidRPr="002624C0">
              <w:rPr>
                <w:color w:val="auto"/>
                <w:sz w:val="16"/>
                <w:lang w:bidi="x-none"/>
              </w:rPr>
              <w:t xml:space="preserve"> </w:t>
            </w:r>
            <w:r w:rsidR="00363BBE" w:rsidRPr="002624C0">
              <w:rPr>
                <w:color w:val="auto"/>
                <w:sz w:val="16"/>
                <w:lang w:bidi="x-none"/>
              </w:rPr>
              <w:t xml:space="preserve">het </w:t>
            </w:r>
            <w:r w:rsidR="00CE4D85" w:rsidRPr="002624C0">
              <w:rPr>
                <w:color w:val="auto"/>
                <w:sz w:val="16"/>
                <w:lang w:bidi="x-none"/>
              </w:rPr>
              <w:t>coördineren van de toegewezen medewerkers</w:t>
            </w:r>
            <w:r w:rsidR="00E80502" w:rsidRPr="002624C0">
              <w:rPr>
                <w:color w:val="auto"/>
                <w:sz w:val="16"/>
                <w:lang w:bidi="x-none"/>
              </w:rPr>
              <w:t xml:space="preserve"> en het verrichten van specialistische handelingen in de teeltvoorbereiding en gewasverzorging</w:t>
            </w:r>
            <w:r w:rsidR="00B53114" w:rsidRPr="002624C0">
              <w:rPr>
                <w:color w:val="auto"/>
                <w:sz w:val="16"/>
                <w:lang w:bidi="x-none"/>
              </w:rPr>
              <w:t xml:space="preserve">, waarbij </w:t>
            </w:r>
            <w:r w:rsidR="00E80502" w:rsidRPr="002624C0">
              <w:rPr>
                <w:color w:val="auto"/>
                <w:sz w:val="16"/>
                <w:lang w:bidi="x-none"/>
              </w:rPr>
              <w:t>het bewaken en bijregelen van groeicondities</w:t>
            </w:r>
            <w:r w:rsidR="002D2083" w:rsidRPr="002624C0">
              <w:rPr>
                <w:color w:val="auto"/>
                <w:sz w:val="16"/>
                <w:lang w:bidi="x-none"/>
              </w:rPr>
              <w:t xml:space="preserve"> </w:t>
            </w:r>
            <w:r w:rsidR="00B53114" w:rsidRPr="002624C0">
              <w:rPr>
                <w:color w:val="auto"/>
                <w:sz w:val="16"/>
                <w:lang w:bidi="x-none"/>
              </w:rPr>
              <w:t>van groot belang is.</w:t>
            </w:r>
            <w:r w:rsidR="00E80502" w:rsidRPr="002624C0">
              <w:rPr>
                <w:color w:val="auto"/>
                <w:sz w:val="16"/>
                <w:lang w:bidi="x-none"/>
              </w:rPr>
              <w:t xml:space="preserve"> </w:t>
            </w:r>
            <w:r w:rsidR="00B53114" w:rsidRPr="002624C0">
              <w:rPr>
                <w:color w:val="auto"/>
                <w:sz w:val="16"/>
                <w:lang w:bidi="x-none"/>
              </w:rPr>
              <w:t xml:space="preserve">Daarnaast is hij/zij belast met </w:t>
            </w:r>
            <w:r w:rsidR="00886DD7" w:rsidRPr="002624C0">
              <w:rPr>
                <w:color w:val="auto"/>
                <w:sz w:val="16"/>
                <w:lang w:bidi="x-none"/>
              </w:rPr>
              <w:t xml:space="preserve">het </w:t>
            </w:r>
            <w:r w:rsidR="00B53114" w:rsidRPr="002624C0">
              <w:rPr>
                <w:color w:val="auto"/>
                <w:sz w:val="16"/>
                <w:lang w:bidi="x-none"/>
              </w:rPr>
              <w:t xml:space="preserve">machinaal </w:t>
            </w:r>
            <w:r w:rsidR="00920227" w:rsidRPr="002624C0">
              <w:rPr>
                <w:color w:val="auto"/>
                <w:sz w:val="16"/>
                <w:lang w:bidi="x-none"/>
              </w:rPr>
              <w:t xml:space="preserve">zaaien/planten en </w:t>
            </w:r>
            <w:r w:rsidR="00B53114" w:rsidRPr="002624C0">
              <w:rPr>
                <w:color w:val="auto"/>
                <w:sz w:val="16"/>
                <w:lang w:bidi="x-none"/>
              </w:rPr>
              <w:t xml:space="preserve">oogsten van gewassen d.m.v. het instellen en besturen/bedienen van een trekker en </w:t>
            </w:r>
            <w:r w:rsidR="00F934E9" w:rsidRPr="002624C0">
              <w:rPr>
                <w:color w:val="auto"/>
                <w:sz w:val="16"/>
                <w:lang w:bidi="x-none"/>
              </w:rPr>
              <w:t xml:space="preserve">aangekoppelde </w:t>
            </w:r>
            <w:r w:rsidR="00B53114" w:rsidRPr="002624C0">
              <w:rPr>
                <w:color w:val="auto"/>
                <w:sz w:val="16"/>
                <w:lang w:bidi="x-none"/>
              </w:rPr>
              <w:t>machines</w:t>
            </w:r>
            <w:r w:rsidR="0033235F" w:rsidRPr="002624C0">
              <w:rPr>
                <w:color w:val="auto"/>
                <w:sz w:val="16"/>
                <w:lang w:bidi="x-none"/>
              </w:rPr>
              <w:t xml:space="preserve"> of zelfrijdende</w:t>
            </w:r>
            <w:r w:rsidR="00886DD7" w:rsidRPr="002624C0">
              <w:rPr>
                <w:color w:val="auto"/>
                <w:sz w:val="16"/>
                <w:lang w:bidi="x-none"/>
              </w:rPr>
              <w:t xml:space="preserve"> oogstmachines</w:t>
            </w:r>
            <w:r w:rsidR="00937D62">
              <w:rPr>
                <w:color w:val="auto"/>
                <w:sz w:val="16"/>
                <w:lang w:bidi="x-none"/>
              </w:rPr>
              <w:t xml:space="preserve"> (combine</w:t>
            </w:r>
            <w:r w:rsidR="00920227" w:rsidRPr="002624C0">
              <w:rPr>
                <w:color w:val="auto"/>
                <w:sz w:val="16"/>
                <w:lang w:bidi="x-none"/>
              </w:rPr>
              <w:t>, dorsmachine e.d.)</w:t>
            </w:r>
            <w:r w:rsidR="00B53114" w:rsidRPr="002624C0">
              <w:rPr>
                <w:color w:val="auto"/>
                <w:sz w:val="16"/>
                <w:lang w:bidi="x-none"/>
              </w:rPr>
              <w:t>. Voorts draagt hij/zij zorg voor</w:t>
            </w:r>
            <w:r w:rsidR="00D85246" w:rsidRPr="002624C0">
              <w:rPr>
                <w:color w:val="auto"/>
                <w:sz w:val="16"/>
                <w:lang w:bidi="x-none"/>
              </w:rPr>
              <w:t xml:space="preserve"> </w:t>
            </w:r>
            <w:r w:rsidR="00886DD7" w:rsidRPr="002624C0">
              <w:rPr>
                <w:color w:val="auto"/>
                <w:sz w:val="16"/>
                <w:lang w:bidi="x-none"/>
              </w:rPr>
              <w:t xml:space="preserve">technisch </w:t>
            </w:r>
            <w:r w:rsidR="00D85246" w:rsidRPr="002624C0">
              <w:rPr>
                <w:color w:val="auto"/>
                <w:sz w:val="16"/>
                <w:lang w:bidi="x-none"/>
              </w:rPr>
              <w:t xml:space="preserve">onderhoud aan trekkers, </w:t>
            </w:r>
            <w:r w:rsidR="00920227" w:rsidRPr="002624C0">
              <w:rPr>
                <w:color w:val="auto"/>
                <w:sz w:val="16"/>
                <w:lang w:bidi="x-none"/>
              </w:rPr>
              <w:t xml:space="preserve">installaties, </w:t>
            </w:r>
            <w:r w:rsidR="00D85246" w:rsidRPr="002624C0">
              <w:rPr>
                <w:color w:val="auto"/>
                <w:sz w:val="16"/>
                <w:lang w:bidi="x-none"/>
              </w:rPr>
              <w:t xml:space="preserve">machines e.d. en </w:t>
            </w:r>
            <w:r w:rsidR="00B53114" w:rsidRPr="002624C0">
              <w:rPr>
                <w:color w:val="auto"/>
                <w:sz w:val="16"/>
                <w:lang w:bidi="x-none"/>
              </w:rPr>
              <w:t>het registreren</w:t>
            </w:r>
            <w:r w:rsidR="00920227" w:rsidRPr="002624C0">
              <w:rPr>
                <w:color w:val="auto"/>
                <w:sz w:val="16"/>
                <w:lang w:bidi="x-none"/>
              </w:rPr>
              <w:t xml:space="preserve"> </w:t>
            </w:r>
            <w:r w:rsidR="00CE4D85" w:rsidRPr="002624C0">
              <w:rPr>
                <w:color w:val="auto"/>
                <w:sz w:val="16"/>
                <w:lang w:bidi="x-none"/>
              </w:rPr>
              <w:t xml:space="preserve">en verantwoorden </w:t>
            </w:r>
            <w:r w:rsidR="00B53114" w:rsidRPr="002624C0">
              <w:rPr>
                <w:color w:val="auto"/>
                <w:sz w:val="16"/>
                <w:lang w:bidi="x-none"/>
              </w:rPr>
              <w:t>van gegevens.</w:t>
            </w:r>
            <w:r w:rsidR="00CD36BF" w:rsidRPr="002624C0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BA56DD" w:rsidRPr="002624C0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2624C0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2624C0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2624C0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2624C0">
              <w:rPr>
                <w:color w:val="auto"/>
                <w:sz w:val="16"/>
                <w:lang w:bidi="x-none"/>
              </w:rPr>
              <w:t>Direct leidinggevende</w:t>
            </w:r>
            <w:r w:rsidRPr="002624C0">
              <w:rPr>
                <w:color w:val="auto"/>
                <w:sz w:val="16"/>
                <w:lang w:bidi="x-none"/>
              </w:rPr>
              <w:tab/>
              <w:t>:</w:t>
            </w:r>
            <w:r w:rsidRPr="002624C0">
              <w:rPr>
                <w:color w:val="auto"/>
                <w:sz w:val="16"/>
                <w:lang w:bidi="x-none"/>
              </w:rPr>
              <w:tab/>
            </w:r>
            <w:r w:rsidR="00BC422B" w:rsidRPr="002624C0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2624C0">
              <w:rPr>
                <w:color w:val="auto"/>
                <w:sz w:val="16"/>
                <w:lang w:bidi="x-none"/>
              </w:rPr>
              <w:t>.</w:t>
            </w:r>
          </w:p>
          <w:p w14:paraId="7D5C4517" w14:textId="55869AE6" w:rsidR="00BA56DD" w:rsidRPr="002624C0" w:rsidRDefault="00BA56DD" w:rsidP="0092022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2624C0">
              <w:rPr>
                <w:color w:val="auto"/>
                <w:sz w:val="16"/>
                <w:lang w:bidi="x-none"/>
              </w:rPr>
              <w:t>Geeft leiding aan</w:t>
            </w:r>
            <w:r w:rsidRPr="002624C0">
              <w:rPr>
                <w:color w:val="auto"/>
                <w:sz w:val="16"/>
                <w:lang w:bidi="x-none"/>
              </w:rPr>
              <w:tab/>
              <w:t>:</w:t>
            </w:r>
            <w:r w:rsidRPr="002624C0">
              <w:rPr>
                <w:color w:val="auto"/>
                <w:sz w:val="16"/>
                <w:lang w:bidi="x-none"/>
              </w:rPr>
              <w:tab/>
            </w:r>
            <w:r w:rsidR="0002273D">
              <w:rPr>
                <w:color w:val="auto"/>
                <w:sz w:val="16"/>
                <w:lang w:bidi="x-none"/>
              </w:rPr>
              <w:t>tot 10</w:t>
            </w:r>
            <w:r w:rsidR="0002273D" w:rsidRPr="00D70124">
              <w:rPr>
                <w:color w:val="auto"/>
                <w:sz w:val="16"/>
                <w:lang w:bidi="x-none"/>
              </w:rPr>
              <w:t xml:space="preserve"> medewerkers (vaktechnisch).</w:t>
            </w:r>
          </w:p>
        </w:tc>
      </w:tr>
      <w:tr w:rsidR="00BA56DD" w:rsidRPr="002624C0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2624C0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2624C0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2624C0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2624C0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2624C0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2624C0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E4D85" w:rsidRPr="002624C0" w14:paraId="2EAB419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CB9148" w14:textId="5738F5D5" w:rsidR="00CE4D85" w:rsidRPr="002624C0" w:rsidRDefault="00CE4D85" w:rsidP="00CE4D8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624C0">
              <w:rPr>
                <w:color w:val="auto"/>
                <w:sz w:val="16"/>
                <w:szCs w:val="16"/>
              </w:rPr>
              <w:t>1.</w:t>
            </w:r>
            <w:r w:rsidRPr="002624C0">
              <w:rPr>
                <w:color w:val="auto"/>
                <w:sz w:val="16"/>
                <w:szCs w:val="16"/>
              </w:rPr>
              <w:tab/>
            </w:r>
            <w:r w:rsidR="00DE0816" w:rsidRPr="002624C0">
              <w:rPr>
                <w:color w:val="auto"/>
                <w:sz w:val="16"/>
                <w:szCs w:val="16"/>
              </w:rPr>
              <w:t>Coördinatie</w:t>
            </w:r>
            <w:r w:rsidRPr="002624C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D84C1C5" w14:textId="78B4E01E" w:rsidR="00DE0816" w:rsidRPr="002624C0" w:rsidRDefault="00920227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624C0">
              <w:rPr>
                <w:color w:val="auto"/>
                <w:sz w:val="16"/>
                <w:szCs w:val="16"/>
              </w:rPr>
              <w:t>-</w:t>
            </w:r>
            <w:r w:rsidRPr="002624C0">
              <w:rPr>
                <w:color w:val="auto"/>
                <w:sz w:val="16"/>
                <w:szCs w:val="16"/>
              </w:rPr>
              <w:tab/>
              <w:t>vaktechnisch</w:t>
            </w:r>
            <w:r w:rsidR="00DE0816" w:rsidRPr="002624C0">
              <w:rPr>
                <w:color w:val="auto"/>
                <w:sz w:val="16"/>
                <w:szCs w:val="16"/>
              </w:rPr>
              <w:t xml:space="preserve"> leidinggeven aan collega’s, toezien op en bijsturen van de uitvoering, stellen van prioriteiten en verdelen van de werkzaamheden;</w:t>
            </w:r>
          </w:p>
          <w:p w14:paraId="1D916740" w14:textId="1BD8710F" w:rsidR="00CE4D85" w:rsidRPr="002624C0" w:rsidRDefault="00DE0816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624C0">
              <w:rPr>
                <w:color w:val="auto"/>
                <w:sz w:val="16"/>
                <w:szCs w:val="16"/>
              </w:rPr>
              <w:t>-</w:t>
            </w:r>
            <w:r w:rsidRPr="002624C0">
              <w:rPr>
                <w:color w:val="auto"/>
                <w:sz w:val="16"/>
                <w:szCs w:val="16"/>
              </w:rPr>
              <w:tab/>
              <w:t>afroepen van routinematige aanvoer van materialen en grondstoffen.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577B43" w14:textId="64580091" w:rsidR="00DE0816" w:rsidRPr="002624C0" w:rsidRDefault="000B2F28" w:rsidP="000B2F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</w:r>
            <w:r w:rsidR="00DE0816" w:rsidRPr="002624C0">
              <w:rPr>
                <w:color w:val="auto"/>
                <w:sz w:val="16"/>
                <w:szCs w:val="16"/>
                <w:lang w:bidi="x-none"/>
              </w:rPr>
              <w:t>efficiëntie werkverdeling;</w:t>
            </w:r>
          </w:p>
          <w:p w14:paraId="4A208C49" w14:textId="1F1AB2CA" w:rsidR="00DE0816" w:rsidRPr="002624C0" w:rsidRDefault="000B2F28" w:rsidP="000B2F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</w:r>
            <w:r w:rsidR="00DE0816" w:rsidRPr="002624C0">
              <w:rPr>
                <w:color w:val="auto"/>
                <w:sz w:val="16"/>
                <w:szCs w:val="16"/>
                <w:lang w:bidi="x-none"/>
              </w:rPr>
              <w:t>tijdigheid ingrijpen;</w:t>
            </w:r>
          </w:p>
          <w:p w14:paraId="5DB2A947" w14:textId="5E49A960" w:rsidR="00DE0816" w:rsidRPr="002624C0" w:rsidRDefault="000B2F28" w:rsidP="000B2F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</w:r>
            <w:r w:rsidR="00DE0816" w:rsidRPr="002624C0">
              <w:rPr>
                <w:color w:val="auto"/>
                <w:sz w:val="16"/>
                <w:szCs w:val="16"/>
                <w:lang w:bidi="x-none"/>
              </w:rPr>
              <w:t>gezamenlijk resultaat;</w:t>
            </w:r>
          </w:p>
          <w:p w14:paraId="2A15040D" w14:textId="4AF3B858" w:rsidR="00DE0816" w:rsidRPr="002624C0" w:rsidRDefault="000B2F28" w:rsidP="000B2F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</w:r>
            <w:r w:rsidR="00DE0816" w:rsidRPr="002624C0">
              <w:rPr>
                <w:color w:val="auto"/>
                <w:sz w:val="16"/>
                <w:szCs w:val="16"/>
                <w:lang w:bidi="x-none"/>
              </w:rPr>
              <w:t>draagvlak collega’s;</w:t>
            </w:r>
          </w:p>
          <w:p w14:paraId="6E32D1E5" w14:textId="02F3D41A" w:rsidR="00CE4D85" w:rsidRPr="002624C0" w:rsidRDefault="000B2F28" w:rsidP="000B2F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</w:r>
            <w:r w:rsidR="00DE0816" w:rsidRPr="002624C0">
              <w:rPr>
                <w:color w:val="auto"/>
                <w:sz w:val="16"/>
                <w:szCs w:val="16"/>
                <w:lang w:bidi="x-none"/>
              </w:rPr>
              <w:t>tijdige beschikbaarheid van materialen en grondstoffen.</w:t>
            </w:r>
          </w:p>
        </w:tc>
      </w:tr>
      <w:tr w:rsidR="00BA56DD" w:rsidRPr="002624C0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30D50DE1" w:rsidR="00BA56DD" w:rsidRPr="002624C0" w:rsidRDefault="00DE0816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624C0">
              <w:rPr>
                <w:color w:val="auto"/>
                <w:sz w:val="16"/>
                <w:szCs w:val="16"/>
              </w:rPr>
              <w:t>2</w:t>
            </w:r>
            <w:r w:rsidR="00BA56DD" w:rsidRPr="002624C0">
              <w:rPr>
                <w:color w:val="auto"/>
                <w:sz w:val="16"/>
                <w:szCs w:val="16"/>
              </w:rPr>
              <w:t>.</w:t>
            </w:r>
            <w:r w:rsidR="00BA56DD" w:rsidRPr="002624C0">
              <w:rPr>
                <w:color w:val="auto"/>
                <w:sz w:val="16"/>
                <w:szCs w:val="16"/>
              </w:rPr>
              <w:tab/>
            </w:r>
            <w:r w:rsidRPr="002624C0">
              <w:rPr>
                <w:color w:val="auto"/>
                <w:sz w:val="16"/>
                <w:szCs w:val="16"/>
              </w:rPr>
              <w:t>Specialistische hande</w:t>
            </w:r>
            <w:r w:rsidR="00E134D0">
              <w:rPr>
                <w:color w:val="auto"/>
                <w:sz w:val="16"/>
                <w:szCs w:val="16"/>
              </w:rPr>
              <w:softHyphen/>
            </w:r>
            <w:r w:rsidRPr="002624C0">
              <w:rPr>
                <w:color w:val="auto"/>
                <w:sz w:val="16"/>
                <w:szCs w:val="16"/>
              </w:rPr>
              <w:t xml:space="preserve">lingen t.b.v. </w:t>
            </w:r>
            <w:proofErr w:type="spellStart"/>
            <w:r w:rsidRPr="002624C0">
              <w:rPr>
                <w:color w:val="auto"/>
                <w:sz w:val="16"/>
                <w:szCs w:val="16"/>
              </w:rPr>
              <w:t>t</w:t>
            </w:r>
            <w:r w:rsidR="00363BBE" w:rsidRPr="002624C0">
              <w:rPr>
                <w:color w:val="auto"/>
                <w:sz w:val="16"/>
                <w:szCs w:val="16"/>
              </w:rPr>
              <w:t>eeltvoor</w:t>
            </w:r>
            <w:r w:rsidR="00E134D0">
              <w:rPr>
                <w:color w:val="auto"/>
                <w:sz w:val="16"/>
                <w:szCs w:val="16"/>
              </w:rPr>
              <w:softHyphen/>
            </w:r>
            <w:r w:rsidR="00363BBE" w:rsidRPr="002624C0">
              <w:rPr>
                <w:color w:val="auto"/>
                <w:sz w:val="16"/>
                <w:szCs w:val="16"/>
              </w:rPr>
              <w:t>bereiding</w:t>
            </w:r>
            <w:proofErr w:type="spellEnd"/>
            <w:r w:rsidRPr="002624C0">
              <w:rPr>
                <w:color w:val="auto"/>
                <w:sz w:val="16"/>
                <w:szCs w:val="16"/>
              </w:rPr>
              <w:t xml:space="preserve"> en </w:t>
            </w:r>
            <w:proofErr w:type="spellStart"/>
            <w:r w:rsidRPr="002624C0">
              <w:rPr>
                <w:color w:val="auto"/>
                <w:sz w:val="16"/>
                <w:szCs w:val="16"/>
              </w:rPr>
              <w:t>gewas</w:t>
            </w:r>
            <w:r w:rsidR="00E134D0">
              <w:rPr>
                <w:color w:val="auto"/>
                <w:sz w:val="16"/>
                <w:szCs w:val="16"/>
              </w:rPr>
              <w:softHyphen/>
            </w:r>
            <w:r w:rsidRPr="002624C0">
              <w:rPr>
                <w:color w:val="auto"/>
                <w:sz w:val="16"/>
                <w:szCs w:val="16"/>
              </w:rPr>
              <w:t>verzorging</w:t>
            </w:r>
            <w:proofErr w:type="spellEnd"/>
            <w:r w:rsidR="00363BBE" w:rsidRPr="002624C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127966D" w14:textId="473E01EA" w:rsidR="00DF7328" w:rsidRPr="002624C0" w:rsidRDefault="00B55E09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624C0">
              <w:rPr>
                <w:color w:val="auto"/>
                <w:sz w:val="16"/>
                <w:szCs w:val="16"/>
              </w:rPr>
              <w:t>-</w:t>
            </w:r>
            <w:r w:rsidRPr="002624C0">
              <w:rPr>
                <w:color w:val="auto"/>
                <w:sz w:val="16"/>
                <w:szCs w:val="16"/>
              </w:rPr>
              <w:tab/>
            </w:r>
            <w:r w:rsidR="00DE0816" w:rsidRPr="002624C0">
              <w:rPr>
                <w:color w:val="auto"/>
                <w:sz w:val="16"/>
                <w:szCs w:val="16"/>
              </w:rPr>
              <w:t>beoordelen van grondmonsters</w:t>
            </w:r>
            <w:r w:rsidR="00400AC3" w:rsidRPr="002624C0">
              <w:rPr>
                <w:color w:val="auto"/>
                <w:sz w:val="16"/>
                <w:szCs w:val="16"/>
              </w:rPr>
              <w:t xml:space="preserve"> en </w:t>
            </w:r>
            <w:r w:rsidR="00DE0816" w:rsidRPr="002624C0">
              <w:rPr>
                <w:color w:val="auto"/>
                <w:sz w:val="16"/>
                <w:szCs w:val="16"/>
              </w:rPr>
              <w:t>verbeteren</w:t>
            </w:r>
            <w:r w:rsidR="00DF7328" w:rsidRPr="002624C0">
              <w:rPr>
                <w:color w:val="auto"/>
                <w:sz w:val="16"/>
                <w:szCs w:val="16"/>
              </w:rPr>
              <w:t xml:space="preserve"> van </w:t>
            </w:r>
            <w:proofErr w:type="spellStart"/>
            <w:r w:rsidR="00400AC3" w:rsidRPr="002624C0">
              <w:rPr>
                <w:color w:val="auto"/>
                <w:sz w:val="16"/>
                <w:szCs w:val="16"/>
              </w:rPr>
              <w:t>groei</w:t>
            </w:r>
            <w:r w:rsidR="000526F6" w:rsidRPr="002624C0">
              <w:rPr>
                <w:color w:val="auto"/>
                <w:sz w:val="16"/>
                <w:szCs w:val="16"/>
              </w:rPr>
              <w:softHyphen/>
            </w:r>
            <w:r w:rsidR="00400AC3" w:rsidRPr="002624C0">
              <w:rPr>
                <w:color w:val="auto"/>
                <w:sz w:val="16"/>
                <w:szCs w:val="16"/>
              </w:rPr>
              <w:t>bodem</w:t>
            </w:r>
            <w:proofErr w:type="spellEnd"/>
            <w:r w:rsidR="00400AC3" w:rsidRPr="002624C0">
              <w:rPr>
                <w:color w:val="auto"/>
                <w:sz w:val="16"/>
                <w:szCs w:val="16"/>
              </w:rPr>
              <w:t xml:space="preserve"> </w:t>
            </w:r>
            <w:r w:rsidR="001E6191" w:rsidRPr="002624C0">
              <w:rPr>
                <w:color w:val="auto"/>
                <w:sz w:val="16"/>
                <w:szCs w:val="16"/>
              </w:rPr>
              <w:t>door het samenstellen en aanbrengen</w:t>
            </w:r>
            <w:r w:rsidR="00DF7328" w:rsidRPr="002624C0">
              <w:rPr>
                <w:color w:val="auto"/>
                <w:sz w:val="16"/>
                <w:szCs w:val="16"/>
              </w:rPr>
              <w:t xml:space="preserve"> van bodemverbeteraars;</w:t>
            </w:r>
          </w:p>
          <w:p w14:paraId="7D728C41" w14:textId="77777777" w:rsidR="000030A9" w:rsidRPr="002624C0" w:rsidRDefault="000030A9" w:rsidP="000030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624C0">
              <w:rPr>
                <w:color w:val="auto"/>
                <w:sz w:val="16"/>
                <w:szCs w:val="16"/>
              </w:rPr>
              <w:t>-</w:t>
            </w:r>
            <w:r w:rsidRPr="002624C0">
              <w:rPr>
                <w:color w:val="auto"/>
                <w:sz w:val="16"/>
                <w:szCs w:val="16"/>
              </w:rPr>
              <w:tab/>
              <w:t>inrichten van percelen (plaatsen van bedden, spuit-, beregeningsbanen), rekening houdend met beschikbare machines en toekomstige gewasbescherming (rijroutes);</w:t>
            </w:r>
          </w:p>
          <w:p w14:paraId="2DF3B505" w14:textId="70D26E21" w:rsidR="00400AC3" w:rsidRPr="002624C0" w:rsidRDefault="00400AC3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624C0">
              <w:rPr>
                <w:color w:val="auto"/>
                <w:sz w:val="16"/>
                <w:szCs w:val="16"/>
              </w:rPr>
              <w:t>-</w:t>
            </w:r>
            <w:r w:rsidRPr="002624C0">
              <w:rPr>
                <w:color w:val="auto"/>
                <w:sz w:val="16"/>
                <w:szCs w:val="16"/>
              </w:rPr>
              <w:tab/>
              <w:t xml:space="preserve">voorbereiden van bodem c.q. groeiondergrond door het verrichten van </w:t>
            </w:r>
            <w:r w:rsidR="00C80F24" w:rsidRPr="002624C0">
              <w:rPr>
                <w:color w:val="auto"/>
                <w:sz w:val="16"/>
                <w:szCs w:val="16"/>
              </w:rPr>
              <w:t xml:space="preserve">meervoudige </w:t>
            </w:r>
            <w:r w:rsidRPr="002624C0">
              <w:rPr>
                <w:color w:val="auto"/>
                <w:sz w:val="16"/>
                <w:szCs w:val="16"/>
              </w:rPr>
              <w:t>machinale grondbewer</w:t>
            </w:r>
            <w:r w:rsidR="000526F6" w:rsidRPr="002624C0">
              <w:rPr>
                <w:color w:val="auto"/>
                <w:sz w:val="16"/>
                <w:szCs w:val="16"/>
              </w:rPr>
              <w:softHyphen/>
            </w:r>
            <w:r w:rsidRPr="002624C0">
              <w:rPr>
                <w:color w:val="auto"/>
                <w:sz w:val="16"/>
                <w:szCs w:val="16"/>
              </w:rPr>
              <w:t>kingen</w:t>
            </w:r>
            <w:r w:rsidR="00CB2AEE" w:rsidRPr="002624C0">
              <w:rPr>
                <w:color w:val="auto"/>
                <w:sz w:val="16"/>
                <w:szCs w:val="16"/>
              </w:rPr>
              <w:t xml:space="preserve"> in </w:t>
            </w:r>
            <w:r w:rsidR="00CB2AEE" w:rsidRPr="002624C0">
              <w:rPr>
                <w:sz w:val="16"/>
                <w:szCs w:val="16"/>
              </w:rPr>
              <w:t>één</w:t>
            </w:r>
            <w:r w:rsidR="00CB2AEE" w:rsidRPr="002624C0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CB2AEE" w:rsidRPr="002624C0">
              <w:rPr>
                <w:color w:val="auto"/>
                <w:sz w:val="16"/>
                <w:szCs w:val="16"/>
              </w:rPr>
              <w:t>werkgang</w:t>
            </w:r>
            <w:proofErr w:type="spellEnd"/>
            <w:r w:rsidR="00CB2AEE" w:rsidRPr="002624C0">
              <w:rPr>
                <w:color w:val="auto"/>
                <w:sz w:val="16"/>
                <w:szCs w:val="16"/>
              </w:rPr>
              <w:t xml:space="preserve"> (meerdere aangekoppelde machines);</w:t>
            </w:r>
          </w:p>
          <w:p w14:paraId="1AB5F680" w14:textId="1B718408" w:rsidR="00DF7328" w:rsidRPr="002624C0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624C0">
              <w:rPr>
                <w:color w:val="auto"/>
                <w:sz w:val="16"/>
                <w:szCs w:val="16"/>
              </w:rPr>
              <w:t>-</w:t>
            </w:r>
            <w:r w:rsidRPr="002624C0">
              <w:rPr>
                <w:color w:val="auto"/>
                <w:sz w:val="16"/>
                <w:szCs w:val="16"/>
              </w:rPr>
              <w:tab/>
              <w:t xml:space="preserve">machinaal </w:t>
            </w:r>
            <w:r w:rsidR="006472FB" w:rsidRPr="002624C0">
              <w:rPr>
                <w:color w:val="auto"/>
                <w:sz w:val="16"/>
                <w:szCs w:val="16"/>
              </w:rPr>
              <w:t xml:space="preserve">zaaien, </w:t>
            </w:r>
            <w:r w:rsidRPr="002624C0">
              <w:rPr>
                <w:color w:val="auto"/>
                <w:sz w:val="16"/>
                <w:szCs w:val="16"/>
              </w:rPr>
              <w:t>planten</w:t>
            </w:r>
            <w:r w:rsidR="006472FB" w:rsidRPr="002624C0">
              <w:rPr>
                <w:color w:val="auto"/>
                <w:sz w:val="16"/>
                <w:szCs w:val="16"/>
              </w:rPr>
              <w:t>, poten</w:t>
            </w:r>
            <w:r w:rsidRPr="002624C0">
              <w:rPr>
                <w:color w:val="auto"/>
                <w:sz w:val="16"/>
                <w:szCs w:val="16"/>
              </w:rPr>
              <w:t xml:space="preserve"> van plantmateriaal;</w:t>
            </w:r>
          </w:p>
          <w:p w14:paraId="621F4E8C" w14:textId="2E7B9F96" w:rsidR="00400AC3" w:rsidRPr="002624C0" w:rsidRDefault="00400AC3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624C0">
              <w:rPr>
                <w:color w:val="auto"/>
                <w:sz w:val="16"/>
                <w:szCs w:val="16"/>
              </w:rPr>
              <w:t>-</w:t>
            </w:r>
            <w:r w:rsidRPr="002624C0">
              <w:rPr>
                <w:color w:val="auto"/>
                <w:sz w:val="16"/>
                <w:szCs w:val="16"/>
              </w:rPr>
              <w:tab/>
              <w:t>bewaken van groeicondities (klimaat, licht</w:t>
            </w:r>
            <w:r w:rsidR="000030A9" w:rsidRPr="002624C0">
              <w:rPr>
                <w:color w:val="auto"/>
                <w:sz w:val="16"/>
                <w:szCs w:val="16"/>
              </w:rPr>
              <w:t>, voeding</w:t>
            </w:r>
            <w:r w:rsidRPr="002624C0">
              <w:rPr>
                <w:color w:val="auto"/>
                <w:sz w:val="16"/>
                <w:szCs w:val="16"/>
              </w:rPr>
              <w:t>) en bijregelen daarvan m.b.v. regelsystemen;</w:t>
            </w:r>
          </w:p>
          <w:p w14:paraId="595F8BF1" w14:textId="26518843" w:rsidR="00363BBE" w:rsidRPr="002624C0" w:rsidRDefault="008B24C1" w:rsidP="00400AC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624C0">
              <w:rPr>
                <w:color w:val="auto"/>
                <w:sz w:val="16"/>
                <w:szCs w:val="16"/>
              </w:rPr>
              <w:t>-</w:t>
            </w:r>
            <w:r w:rsidRPr="002624C0">
              <w:rPr>
                <w:color w:val="auto"/>
                <w:sz w:val="16"/>
                <w:szCs w:val="16"/>
              </w:rPr>
              <w:tab/>
            </w:r>
            <w:r w:rsidR="00400AC3" w:rsidRPr="002624C0">
              <w:rPr>
                <w:color w:val="auto"/>
                <w:sz w:val="16"/>
                <w:szCs w:val="16"/>
              </w:rPr>
              <w:t>controleren van gewassen op groei, signaleren van afwijkingen/groeiverstoringen</w:t>
            </w:r>
            <w:r w:rsidR="002B61AA">
              <w:rPr>
                <w:color w:val="auto"/>
                <w:sz w:val="16"/>
                <w:szCs w:val="16"/>
              </w:rPr>
              <w:t xml:space="preserve"> (op termijn)</w:t>
            </w:r>
            <w:r w:rsidR="00400AC3" w:rsidRPr="002624C0">
              <w:rPr>
                <w:color w:val="auto"/>
                <w:sz w:val="16"/>
                <w:szCs w:val="16"/>
              </w:rPr>
              <w:t xml:space="preserve"> en anticiperen hierop;</w:t>
            </w:r>
          </w:p>
          <w:p w14:paraId="03EFF6E8" w14:textId="0CC48516" w:rsidR="00AF0099" w:rsidRPr="002624C0" w:rsidRDefault="00400AC3" w:rsidP="002B61A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624C0">
              <w:rPr>
                <w:color w:val="auto"/>
                <w:sz w:val="16"/>
                <w:szCs w:val="16"/>
              </w:rPr>
              <w:t>-</w:t>
            </w:r>
            <w:r w:rsidRPr="002624C0">
              <w:rPr>
                <w:color w:val="auto"/>
                <w:sz w:val="16"/>
                <w:szCs w:val="16"/>
              </w:rPr>
              <w:tab/>
              <w:t>uitvoeren van maatregelen t.b.v. gewasbescherming en ziektebestrijding, samen</w:t>
            </w:r>
            <w:r w:rsidR="000526F6" w:rsidRPr="002624C0">
              <w:rPr>
                <w:color w:val="auto"/>
                <w:sz w:val="16"/>
                <w:szCs w:val="16"/>
              </w:rPr>
              <w:softHyphen/>
            </w:r>
            <w:r w:rsidRPr="002624C0">
              <w:rPr>
                <w:color w:val="auto"/>
                <w:sz w:val="16"/>
                <w:szCs w:val="16"/>
              </w:rPr>
              <w:t>stell</w:t>
            </w:r>
            <w:r w:rsidR="000C259E" w:rsidRPr="002624C0">
              <w:rPr>
                <w:color w:val="auto"/>
                <w:sz w:val="16"/>
                <w:szCs w:val="16"/>
              </w:rPr>
              <w:t>en van bestrijdingsmiddelen</w:t>
            </w:r>
            <w:r w:rsidR="00AF0099" w:rsidRPr="002624C0">
              <w:rPr>
                <w:color w:val="auto"/>
                <w:sz w:val="16"/>
                <w:szCs w:val="16"/>
              </w:rPr>
              <w:t xml:space="preserve"> rekening houdend met factoren/omstandigheden (weer, grond, mate van verontreiniging van gewas).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61D5FF" w14:textId="243B98FF" w:rsidR="00DF7328" w:rsidRPr="002624C0" w:rsidRDefault="000526F6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</w:r>
            <w:r w:rsidR="00DF7328" w:rsidRPr="002624C0">
              <w:rPr>
                <w:color w:val="auto"/>
                <w:sz w:val="16"/>
                <w:szCs w:val="16"/>
                <w:lang w:bidi="x-none"/>
              </w:rPr>
              <w:t xml:space="preserve">kwaliteit </w:t>
            </w:r>
            <w:r w:rsidR="00F40792" w:rsidRPr="002624C0">
              <w:rPr>
                <w:color w:val="auto"/>
                <w:sz w:val="16"/>
                <w:szCs w:val="16"/>
                <w:lang w:bidi="x-none"/>
              </w:rPr>
              <w:t>van groeibodem</w:t>
            </w:r>
            <w:r w:rsidR="00DF7328" w:rsidRPr="002624C0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256A2710" w14:textId="2E4B4639" w:rsidR="00F40792" w:rsidRPr="002624C0" w:rsidRDefault="00F40792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  <w:t xml:space="preserve">inrichting </w:t>
            </w:r>
            <w:r w:rsidR="00D638D1" w:rsidRPr="002624C0">
              <w:rPr>
                <w:color w:val="auto"/>
                <w:sz w:val="16"/>
                <w:szCs w:val="16"/>
                <w:lang w:bidi="x-none"/>
              </w:rPr>
              <w:t>percelen conform plan;</w:t>
            </w:r>
          </w:p>
          <w:p w14:paraId="0CCF89F3" w14:textId="453041C4" w:rsidR="00F40792" w:rsidRPr="002624C0" w:rsidRDefault="00C944DA" w:rsidP="00F407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</w:r>
            <w:r w:rsidR="00F40792" w:rsidRPr="002624C0">
              <w:rPr>
                <w:color w:val="auto"/>
                <w:sz w:val="16"/>
                <w:szCs w:val="16"/>
                <w:lang w:bidi="x-none"/>
              </w:rPr>
              <w:t>optimale groeicondities</w:t>
            </w:r>
            <w:r w:rsidR="00D638D1" w:rsidRPr="002624C0">
              <w:rPr>
                <w:color w:val="auto"/>
                <w:sz w:val="16"/>
                <w:szCs w:val="16"/>
                <w:lang w:bidi="x-none"/>
              </w:rPr>
              <w:t xml:space="preserve"> door juiste </w:t>
            </w:r>
            <w:proofErr w:type="spellStart"/>
            <w:r w:rsidR="00D638D1" w:rsidRPr="002624C0">
              <w:rPr>
                <w:color w:val="auto"/>
                <w:sz w:val="16"/>
                <w:szCs w:val="16"/>
                <w:lang w:bidi="x-none"/>
              </w:rPr>
              <w:t>bijregeling</w:t>
            </w:r>
            <w:proofErr w:type="spellEnd"/>
            <w:r w:rsidR="00F40792" w:rsidRPr="002624C0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10EBE2AE" w14:textId="77777777" w:rsidR="00F40792" w:rsidRPr="002624C0" w:rsidRDefault="00F40792" w:rsidP="00F407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  <w:t>juistheid en tijdigheid controles;</w:t>
            </w:r>
          </w:p>
          <w:p w14:paraId="4463F7EA" w14:textId="77777777" w:rsidR="00F40792" w:rsidRPr="002624C0" w:rsidRDefault="00F40792" w:rsidP="00F407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  <w:t>juiste signalering afwijkingen en verstoringen;</w:t>
            </w:r>
          </w:p>
          <w:p w14:paraId="61B6212A" w14:textId="78824CE6" w:rsidR="00F40792" w:rsidRPr="002624C0" w:rsidRDefault="00F40792" w:rsidP="00F407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  <w:t>doelmatigheid uitgevoerde maat</w:t>
            </w:r>
            <w:r w:rsidR="00E134D0">
              <w:rPr>
                <w:color w:val="auto"/>
                <w:sz w:val="16"/>
                <w:szCs w:val="16"/>
                <w:lang w:bidi="x-none"/>
              </w:rPr>
              <w:softHyphen/>
            </w:r>
            <w:r w:rsidRPr="002624C0">
              <w:rPr>
                <w:color w:val="auto"/>
                <w:sz w:val="16"/>
                <w:szCs w:val="16"/>
                <w:lang w:bidi="x-none"/>
              </w:rPr>
              <w:t>regelen;</w:t>
            </w:r>
          </w:p>
          <w:p w14:paraId="53939410" w14:textId="39CCFD6E" w:rsidR="00FC7F6F" w:rsidRPr="002624C0" w:rsidRDefault="00F40792" w:rsidP="00F407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  <w:t>juiste samenstelling bestrijdings</w:t>
            </w:r>
            <w:r w:rsidR="00E134D0">
              <w:rPr>
                <w:color w:val="auto"/>
                <w:sz w:val="16"/>
                <w:szCs w:val="16"/>
                <w:lang w:bidi="x-none"/>
              </w:rPr>
              <w:softHyphen/>
            </w:r>
            <w:r w:rsidRPr="002624C0">
              <w:rPr>
                <w:color w:val="auto"/>
                <w:sz w:val="16"/>
                <w:szCs w:val="16"/>
                <w:lang w:bidi="x-none"/>
              </w:rPr>
              <w:t>middelen.</w:t>
            </w:r>
          </w:p>
        </w:tc>
      </w:tr>
      <w:tr w:rsidR="002D200C" w:rsidRPr="002624C0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54E0E034" w:rsidR="002D200C" w:rsidRPr="002624C0" w:rsidRDefault="00512B1A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624C0">
              <w:rPr>
                <w:color w:val="auto"/>
                <w:sz w:val="16"/>
                <w:szCs w:val="16"/>
              </w:rPr>
              <w:t>3</w:t>
            </w:r>
            <w:r w:rsidR="006F4BE7" w:rsidRPr="002624C0">
              <w:rPr>
                <w:color w:val="auto"/>
                <w:sz w:val="16"/>
                <w:szCs w:val="16"/>
              </w:rPr>
              <w:t>.</w:t>
            </w:r>
            <w:r w:rsidR="00D11327" w:rsidRPr="002624C0">
              <w:rPr>
                <w:color w:val="auto"/>
                <w:sz w:val="16"/>
                <w:szCs w:val="16"/>
              </w:rPr>
              <w:tab/>
            </w:r>
            <w:r w:rsidR="00363BBE" w:rsidRPr="002624C0">
              <w:rPr>
                <w:color w:val="auto"/>
                <w:sz w:val="16"/>
                <w:szCs w:val="16"/>
              </w:rPr>
              <w:t>Oogsten en verwerken van gewassen</w:t>
            </w:r>
            <w:r w:rsidR="000307DA" w:rsidRPr="002624C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E3E311" w14:textId="4938E6A6" w:rsidR="00AB5124" w:rsidRPr="002624C0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624C0">
              <w:rPr>
                <w:color w:val="auto"/>
                <w:sz w:val="16"/>
                <w:szCs w:val="16"/>
              </w:rPr>
              <w:t>-</w:t>
            </w:r>
            <w:r w:rsidRPr="002624C0">
              <w:rPr>
                <w:color w:val="auto"/>
                <w:sz w:val="16"/>
                <w:szCs w:val="16"/>
              </w:rPr>
              <w:tab/>
            </w:r>
            <w:r w:rsidR="00690BFB" w:rsidRPr="002624C0">
              <w:rPr>
                <w:color w:val="auto"/>
                <w:sz w:val="16"/>
                <w:szCs w:val="16"/>
              </w:rPr>
              <w:t xml:space="preserve">(laten) </w:t>
            </w:r>
            <w:r w:rsidR="000307DA" w:rsidRPr="002624C0">
              <w:rPr>
                <w:color w:val="auto"/>
                <w:sz w:val="16"/>
                <w:szCs w:val="16"/>
              </w:rPr>
              <w:t>beoordelen van oogstrijpheid v</w:t>
            </w:r>
            <w:r w:rsidR="005A3980" w:rsidRPr="002624C0">
              <w:rPr>
                <w:color w:val="auto"/>
                <w:sz w:val="16"/>
                <w:szCs w:val="16"/>
              </w:rPr>
              <w:t xml:space="preserve">an gewas en </w:t>
            </w:r>
            <w:r w:rsidR="00112F20" w:rsidRPr="002624C0">
              <w:rPr>
                <w:color w:val="auto"/>
                <w:sz w:val="16"/>
                <w:szCs w:val="16"/>
              </w:rPr>
              <w:t>machinaal</w:t>
            </w:r>
            <w:r w:rsidR="00925BF7" w:rsidRPr="002624C0">
              <w:rPr>
                <w:color w:val="auto"/>
                <w:sz w:val="16"/>
                <w:szCs w:val="16"/>
              </w:rPr>
              <w:t xml:space="preserve"> oogsten met tre</w:t>
            </w:r>
            <w:r w:rsidR="00E134D0">
              <w:rPr>
                <w:color w:val="auto"/>
                <w:sz w:val="16"/>
                <w:szCs w:val="16"/>
              </w:rPr>
              <w:t>kker/machine-</w:t>
            </w:r>
            <w:r w:rsidR="0033235F" w:rsidRPr="002624C0">
              <w:rPr>
                <w:color w:val="auto"/>
                <w:sz w:val="16"/>
                <w:szCs w:val="16"/>
              </w:rPr>
              <w:t>combinatie of zelfrijdende</w:t>
            </w:r>
            <w:r w:rsidR="00925BF7" w:rsidRPr="002624C0">
              <w:rPr>
                <w:color w:val="auto"/>
                <w:sz w:val="16"/>
                <w:szCs w:val="16"/>
              </w:rPr>
              <w:t xml:space="preserve"> machine</w:t>
            </w:r>
            <w:r w:rsidR="000307DA" w:rsidRPr="002624C0">
              <w:rPr>
                <w:color w:val="auto"/>
                <w:sz w:val="16"/>
                <w:szCs w:val="16"/>
              </w:rPr>
              <w:t>;</w:t>
            </w:r>
          </w:p>
          <w:p w14:paraId="1213B4FB" w14:textId="29061A53" w:rsidR="00A830F5" w:rsidRPr="002624C0" w:rsidRDefault="00D638D1" w:rsidP="00E134D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624C0">
              <w:rPr>
                <w:color w:val="auto"/>
                <w:sz w:val="16"/>
                <w:szCs w:val="16"/>
              </w:rPr>
              <w:t>-</w:t>
            </w:r>
            <w:r w:rsidRPr="002624C0">
              <w:rPr>
                <w:color w:val="auto"/>
                <w:sz w:val="16"/>
                <w:szCs w:val="16"/>
              </w:rPr>
              <w:tab/>
            </w:r>
            <w:r w:rsidR="00690BFB" w:rsidRPr="002624C0">
              <w:rPr>
                <w:color w:val="auto"/>
                <w:sz w:val="16"/>
                <w:szCs w:val="16"/>
              </w:rPr>
              <w:t xml:space="preserve">(laten) </w:t>
            </w:r>
            <w:proofErr w:type="spellStart"/>
            <w:r w:rsidRPr="002624C0">
              <w:rPr>
                <w:color w:val="auto"/>
                <w:sz w:val="16"/>
                <w:szCs w:val="16"/>
              </w:rPr>
              <w:t>verzendgereed</w:t>
            </w:r>
            <w:proofErr w:type="spellEnd"/>
            <w:r w:rsidRPr="002624C0">
              <w:rPr>
                <w:color w:val="auto"/>
                <w:sz w:val="16"/>
                <w:szCs w:val="16"/>
              </w:rPr>
              <w:t xml:space="preserve"> maken van geoogst gewas door sorteren, controleren op kwaliteit, (machinaal) verpak</w:t>
            </w:r>
            <w:r w:rsidR="00E134D0">
              <w:rPr>
                <w:color w:val="auto"/>
                <w:sz w:val="16"/>
                <w:szCs w:val="16"/>
              </w:rPr>
              <w:softHyphen/>
            </w:r>
            <w:r w:rsidRPr="002624C0">
              <w:rPr>
                <w:color w:val="auto"/>
                <w:sz w:val="16"/>
                <w:szCs w:val="16"/>
              </w:rPr>
              <w:t>ken</w:t>
            </w:r>
            <w:r w:rsidR="00A830F5" w:rsidRPr="002624C0">
              <w:rPr>
                <w:color w:val="auto"/>
                <w:sz w:val="16"/>
                <w:szCs w:val="16"/>
              </w:rPr>
              <w:t>, binden, sealen</w:t>
            </w:r>
            <w:r w:rsidR="000526F6" w:rsidRPr="002624C0">
              <w:rPr>
                <w:color w:val="auto"/>
                <w:sz w:val="16"/>
                <w:szCs w:val="16"/>
              </w:rPr>
              <w:t>,</w:t>
            </w:r>
            <w:r w:rsidR="00A830F5" w:rsidRPr="002624C0">
              <w:rPr>
                <w:color w:val="auto"/>
                <w:sz w:val="16"/>
                <w:szCs w:val="16"/>
              </w:rPr>
              <w:t xml:space="preserve"> etc. en plaatsen van gewas in emballage en indien nodig </w:t>
            </w:r>
            <w:r w:rsidR="00925BF7" w:rsidRPr="002624C0">
              <w:rPr>
                <w:color w:val="auto"/>
                <w:sz w:val="16"/>
                <w:szCs w:val="16"/>
              </w:rPr>
              <w:t>etiketteren, wegen en afsluiten</w:t>
            </w:r>
            <w:r w:rsidRPr="002624C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7F825A" w14:textId="5F1C8B89" w:rsidR="001200FB" w:rsidRPr="002624C0" w:rsidRDefault="000B2F28" w:rsidP="000B2F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</w:r>
            <w:r w:rsidR="001200FB" w:rsidRPr="002624C0">
              <w:rPr>
                <w:color w:val="auto"/>
                <w:sz w:val="16"/>
                <w:szCs w:val="16"/>
                <w:lang w:bidi="x-none"/>
              </w:rPr>
              <w:t>kwaliteit en kwantiteit uitgevoerde werkzaamheden;</w:t>
            </w:r>
          </w:p>
          <w:p w14:paraId="19E2245F" w14:textId="6521F969" w:rsidR="00794292" w:rsidRPr="002624C0" w:rsidRDefault="000B2F28" w:rsidP="000B2F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</w:r>
            <w:r w:rsidR="00794292" w:rsidRPr="002624C0">
              <w:rPr>
                <w:color w:val="auto"/>
                <w:sz w:val="16"/>
                <w:szCs w:val="16"/>
                <w:lang w:bidi="x-none"/>
              </w:rPr>
              <w:t>% geoogst en gesort</w:t>
            </w:r>
            <w:r w:rsidR="00EA22CD" w:rsidRPr="002624C0">
              <w:rPr>
                <w:color w:val="auto"/>
                <w:sz w:val="16"/>
                <w:szCs w:val="16"/>
                <w:lang w:bidi="x-none"/>
              </w:rPr>
              <w:t>eerd gewas buiten specificatie;</w:t>
            </w:r>
          </w:p>
          <w:p w14:paraId="2C38AAAE" w14:textId="636A1E8A" w:rsidR="00EA22CD" w:rsidRPr="002624C0" w:rsidRDefault="000B2F28" w:rsidP="000B2F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</w:r>
            <w:r w:rsidR="005A3980" w:rsidRPr="002624C0">
              <w:rPr>
                <w:color w:val="auto"/>
                <w:sz w:val="16"/>
                <w:szCs w:val="16"/>
                <w:lang w:bidi="x-none"/>
              </w:rPr>
              <w:t>juist</w:t>
            </w:r>
            <w:r w:rsidR="0054726A" w:rsidRPr="002624C0">
              <w:rPr>
                <w:color w:val="auto"/>
                <w:sz w:val="16"/>
                <w:szCs w:val="16"/>
                <w:lang w:bidi="x-none"/>
              </w:rPr>
              <w:t>heid instellingen en bediening</w:t>
            </w:r>
            <w:r w:rsidR="00D638D1" w:rsidRPr="002624C0">
              <w:rPr>
                <w:color w:val="auto"/>
                <w:sz w:val="16"/>
                <w:szCs w:val="16"/>
                <w:lang w:bidi="x-none"/>
              </w:rPr>
              <w:t xml:space="preserve"> van trekker en machines;</w:t>
            </w:r>
          </w:p>
          <w:p w14:paraId="1912BF27" w14:textId="79227576" w:rsidR="00D638D1" w:rsidRPr="002624C0" w:rsidRDefault="000B2F28" w:rsidP="000B2F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</w:r>
            <w:r w:rsidR="00D638D1" w:rsidRPr="002624C0">
              <w:rPr>
                <w:color w:val="auto"/>
                <w:sz w:val="16"/>
                <w:szCs w:val="16"/>
                <w:lang w:bidi="x-none"/>
              </w:rPr>
              <w:t>tijdige beschikbaarheid van verpak</w:t>
            </w:r>
            <w:r w:rsidR="000526F6" w:rsidRPr="002624C0">
              <w:rPr>
                <w:color w:val="auto"/>
                <w:sz w:val="16"/>
                <w:szCs w:val="16"/>
                <w:lang w:bidi="x-none"/>
              </w:rPr>
              <w:t>t</w:t>
            </w:r>
            <w:r w:rsidR="00D638D1" w:rsidRPr="002624C0">
              <w:rPr>
                <w:color w:val="auto"/>
                <w:sz w:val="16"/>
                <w:szCs w:val="16"/>
                <w:lang w:bidi="x-none"/>
              </w:rPr>
              <w:t xml:space="preserve"> product voor verzending.</w:t>
            </w:r>
          </w:p>
        </w:tc>
      </w:tr>
      <w:tr w:rsidR="00063D00" w:rsidRPr="002624C0" w14:paraId="0F30511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393B38" w14:textId="14F8973A" w:rsidR="00063D00" w:rsidRPr="002624C0" w:rsidRDefault="00063D00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624C0">
              <w:rPr>
                <w:color w:val="auto"/>
                <w:sz w:val="16"/>
                <w:szCs w:val="16"/>
              </w:rPr>
              <w:t>4.</w:t>
            </w:r>
            <w:r w:rsidRPr="002624C0">
              <w:rPr>
                <w:color w:val="auto"/>
                <w:sz w:val="16"/>
                <w:szCs w:val="16"/>
              </w:rPr>
              <w:tab/>
              <w:t>Onderhoud.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CDB84A8" w14:textId="5D09F0B1" w:rsidR="00063D00" w:rsidRPr="002624C0" w:rsidRDefault="00063D00" w:rsidP="00063D0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624C0">
              <w:rPr>
                <w:color w:val="auto"/>
                <w:sz w:val="16"/>
                <w:szCs w:val="16"/>
              </w:rPr>
              <w:t>-</w:t>
            </w:r>
            <w:r w:rsidRPr="002624C0">
              <w:rPr>
                <w:color w:val="auto"/>
                <w:sz w:val="16"/>
                <w:szCs w:val="16"/>
              </w:rPr>
              <w:tab/>
            </w:r>
            <w:r w:rsidR="00690BFB" w:rsidRPr="002624C0">
              <w:rPr>
                <w:color w:val="auto"/>
                <w:sz w:val="16"/>
                <w:szCs w:val="16"/>
              </w:rPr>
              <w:t xml:space="preserve">(laten) </w:t>
            </w:r>
            <w:r w:rsidRPr="002624C0">
              <w:rPr>
                <w:color w:val="auto"/>
                <w:sz w:val="16"/>
                <w:szCs w:val="16"/>
              </w:rPr>
              <w:t xml:space="preserve">plegen van (technisch) onderhoud aan trekkers, machines, </w:t>
            </w:r>
            <w:r w:rsidR="00925BF7" w:rsidRPr="002624C0">
              <w:rPr>
                <w:color w:val="auto"/>
                <w:sz w:val="16"/>
                <w:szCs w:val="16"/>
              </w:rPr>
              <w:t xml:space="preserve">installaties, </w:t>
            </w:r>
            <w:r w:rsidRPr="002624C0">
              <w:rPr>
                <w:color w:val="auto"/>
                <w:sz w:val="16"/>
                <w:szCs w:val="16"/>
              </w:rPr>
              <w:t>apparatuur, gereedschappen e.d.;</w:t>
            </w:r>
          </w:p>
          <w:p w14:paraId="33A1A2B2" w14:textId="6A2CACDB" w:rsidR="00063D00" w:rsidRPr="002624C0" w:rsidRDefault="00063D00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624C0">
              <w:rPr>
                <w:color w:val="auto"/>
                <w:sz w:val="16"/>
                <w:szCs w:val="16"/>
              </w:rPr>
              <w:t>-</w:t>
            </w:r>
            <w:r w:rsidRPr="002624C0">
              <w:rPr>
                <w:color w:val="auto"/>
                <w:sz w:val="16"/>
                <w:szCs w:val="16"/>
              </w:rPr>
              <w:tab/>
            </w:r>
            <w:r w:rsidR="00690BFB" w:rsidRPr="002624C0">
              <w:rPr>
                <w:color w:val="auto"/>
                <w:sz w:val="16"/>
                <w:szCs w:val="16"/>
              </w:rPr>
              <w:t xml:space="preserve">(laten) </w:t>
            </w:r>
            <w:r w:rsidRPr="002624C0">
              <w:rPr>
                <w:color w:val="auto"/>
                <w:sz w:val="16"/>
                <w:szCs w:val="16"/>
              </w:rPr>
              <w:t>verrichten van opruim- en schoonmaakwerk</w:t>
            </w:r>
            <w:r w:rsidR="00E134D0">
              <w:rPr>
                <w:color w:val="auto"/>
                <w:sz w:val="16"/>
                <w:szCs w:val="16"/>
              </w:rPr>
              <w:softHyphen/>
            </w:r>
            <w:r w:rsidRPr="002624C0">
              <w:rPr>
                <w:color w:val="auto"/>
                <w:sz w:val="16"/>
                <w:szCs w:val="16"/>
              </w:rPr>
              <w:t>zaamheden.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AEB47DA" w14:textId="3A012E32" w:rsidR="00063D00" w:rsidRPr="002624C0" w:rsidRDefault="000B2F28" w:rsidP="000B2F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</w:r>
            <w:r w:rsidR="00063D00" w:rsidRPr="002624C0">
              <w:rPr>
                <w:color w:val="auto"/>
                <w:sz w:val="16"/>
                <w:szCs w:val="16"/>
                <w:lang w:bidi="x-none"/>
              </w:rPr>
              <w:t>onderhoudsstatus van trekkers, machines e.d.</w:t>
            </w:r>
          </w:p>
        </w:tc>
      </w:tr>
      <w:tr w:rsidR="000307DA" w:rsidRPr="002624C0" w14:paraId="23AEA8B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1F3E7659" w:rsidR="00EA22CD" w:rsidRPr="002624C0" w:rsidRDefault="00063D00" w:rsidP="00D638D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624C0">
              <w:rPr>
                <w:color w:val="auto"/>
                <w:sz w:val="16"/>
                <w:szCs w:val="16"/>
              </w:rPr>
              <w:t>5</w:t>
            </w:r>
            <w:r w:rsidR="000307DA" w:rsidRPr="002624C0">
              <w:rPr>
                <w:color w:val="auto"/>
                <w:sz w:val="16"/>
                <w:szCs w:val="16"/>
              </w:rPr>
              <w:t>.</w:t>
            </w:r>
            <w:r w:rsidR="000307DA" w:rsidRPr="002624C0">
              <w:rPr>
                <w:color w:val="auto"/>
                <w:sz w:val="16"/>
                <w:szCs w:val="16"/>
              </w:rPr>
              <w:tab/>
            </w:r>
            <w:r w:rsidR="00EA22CD" w:rsidRPr="002624C0">
              <w:rPr>
                <w:color w:val="auto"/>
                <w:sz w:val="16"/>
                <w:szCs w:val="16"/>
              </w:rPr>
              <w:t xml:space="preserve">Registratie en </w:t>
            </w:r>
            <w:r w:rsidR="00D638D1" w:rsidRPr="002624C0">
              <w:rPr>
                <w:color w:val="auto"/>
                <w:sz w:val="16"/>
                <w:szCs w:val="16"/>
              </w:rPr>
              <w:t>verantwoording</w:t>
            </w:r>
            <w:r w:rsidR="00EA22CD" w:rsidRPr="002624C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80DBB3" w14:textId="77777777" w:rsidR="00F808C4" w:rsidRPr="002624C0" w:rsidRDefault="00F808C4" w:rsidP="00F808C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624C0">
              <w:rPr>
                <w:color w:val="auto"/>
                <w:sz w:val="16"/>
                <w:szCs w:val="16"/>
              </w:rPr>
              <w:t>-</w:t>
            </w:r>
            <w:r w:rsidRPr="002624C0">
              <w:rPr>
                <w:color w:val="auto"/>
                <w:sz w:val="16"/>
                <w:szCs w:val="16"/>
              </w:rPr>
              <w:tab/>
              <w:t>vastleggen van geconstateerde bijzonderheden;</w:t>
            </w:r>
          </w:p>
          <w:p w14:paraId="459901AD" w14:textId="66B50DB0" w:rsidR="008A654B" w:rsidRPr="002624C0" w:rsidRDefault="00F808C4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624C0">
              <w:rPr>
                <w:color w:val="auto"/>
                <w:sz w:val="16"/>
                <w:szCs w:val="16"/>
              </w:rPr>
              <w:t>-</w:t>
            </w:r>
            <w:r w:rsidRPr="002624C0">
              <w:rPr>
                <w:color w:val="auto"/>
                <w:sz w:val="16"/>
                <w:szCs w:val="16"/>
              </w:rPr>
              <w:tab/>
              <w:t>registreren van gegevens</w:t>
            </w:r>
            <w:r w:rsidR="00946F87" w:rsidRPr="002624C0">
              <w:rPr>
                <w:color w:val="auto"/>
                <w:sz w:val="16"/>
                <w:szCs w:val="16"/>
              </w:rPr>
              <w:t xml:space="preserve"> (productie, spuiten e.d.)</w:t>
            </w:r>
            <w:r w:rsidRPr="002624C0">
              <w:rPr>
                <w:color w:val="auto"/>
                <w:sz w:val="16"/>
                <w:szCs w:val="16"/>
              </w:rPr>
              <w:t>, vast</w:t>
            </w:r>
            <w:r w:rsidR="000526F6" w:rsidRPr="002624C0">
              <w:rPr>
                <w:color w:val="auto"/>
                <w:sz w:val="16"/>
                <w:szCs w:val="16"/>
              </w:rPr>
              <w:softHyphen/>
            </w:r>
            <w:r w:rsidRPr="002624C0">
              <w:rPr>
                <w:color w:val="auto"/>
                <w:sz w:val="16"/>
                <w:szCs w:val="16"/>
              </w:rPr>
              <w:t xml:space="preserve">leggen in systemen </w:t>
            </w:r>
            <w:r w:rsidR="008A654B" w:rsidRPr="002624C0">
              <w:rPr>
                <w:color w:val="auto"/>
                <w:sz w:val="16"/>
                <w:szCs w:val="16"/>
              </w:rPr>
              <w:t>en mondeling toelichten van bijzon</w:t>
            </w:r>
            <w:r w:rsidR="000526F6" w:rsidRPr="002624C0">
              <w:rPr>
                <w:color w:val="auto"/>
                <w:sz w:val="16"/>
                <w:szCs w:val="16"/>
              </w:rPr>
              <w:softHyphen/>
            </w:r>
            <w:r w:rsidR="008A654B" w:rsidRPr="002624C0">
              <w:rPr>
                <w:color w:val="auto"/>
                <w:sz w:val="16"/>
                <w:szCs w:val="16"/>
              </w:rPr>
              <w:t>derheden aan collega’s en leidinggevende;</w:t>
            </w:r>
          </w:p>
          <w:p w14:paraId="3A4EE569" w14:textId="78E4743A" w:rsidR="00D638D1" w:rsidRPr="002624C0" w:rsidRDefault="00D638D1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624C0">
              <w:rPr>
                <w:color w:val="auto"/>
                <w:sz w:val="16"/>
                <w:szCs w:val="16"/>
              </w:rPr>
              <w:t>-</w:t>
            </w:r>
            <w:r w:rsidRPr="002624C0">
              <w:rPr>
                <w:color w:val="auto"/>
                <w:sz w:val="16"/>
                <w:szCs w:val="16"/>
              </w:rPr>
              <w:tab/>
              <w:t>verantwoorden van inzet van middelen, materialen en resultaten;</w:t>
            </w:r>
          </w:p>
          <w:p w14:paraId="4199AD38" w14:textId="4ADAF7CC" w:rsidR="00EA22CD" w:rsidRPr="002624C0" w:rsidRDefault="00310FBA" w:rsidP="000030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624C0">
              <w:rPr>
                <w:color w:val="auto"/>
                <w:sz w:val="16"/>
                <w:szCs w:val="16"/>
              </w:rPr>
              <w:t>-</w:t>
            </w:r>
            <w:r w:rsidRPr="002624C0">
              <w:rPr>
                <w:color w:val="auto"/>
                <w:sz w:val="16"/>
                <w:szCs w:val="16"/>
              </w:rPr>
              <w:tab/>
            </w:r>
            <w:r w:rsidR="000C259E" w:rsidRPr="002624C0">
              <w:rPr>
                <w:color w:val="auto"/>
                <w:sz w:val="16"/>
                <w:szCs w:val="16"/>
              </w:rPr>
              <w:t xml:space="preserve">adviseren van leidinggevende </w:t>
            </w:r>
            <w:r w:rsidR="000030A9" w:rsidRPr="002624C0">
              <w:rPr>
                <w:color w:val="auto"/>
                <w:sz w:val="16"/>
                <w:szCs w:val="16"/>
              </w:rPr>
              <w:t>over</w:t>
            </w:r>
            <w:r w:rsidR="000C259E" w:rsidRPr="002624C0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0C259E" w:rsidRPr="002624C0">
              <w:rPr>
                <w:color w:val="auto"/>
                <w:sz w:val="16"/>
                <w:szCs w:val="16"/>
              </w:rPr>
              <w:t>grondverbeter</w:t>
            </w:r>
            <w:r w:rsidR="000526F6" w:rsidRPr="002624C0">
              <w:rPr>
                <w:color w:val="auto"/>
                <w:sz w:val="16"/>
                <w:szCs w:val="16"/>
              </w:rPr>
              <w:softHyphen/>
            </w:r>
            <w:r w:rsidR="000C259E" w:rsidRPr="002624C0">
              <w:rPr>
                <w:color w:val="auto"/>
                <w:sz w:val="16"/>
                <w:szCs w:val="16"/>
              </w:rPr>
              <w:t>plannen</w:t>
            </w:r>
            <w:proofErr w:type="spellEnd"/>
            <w:r w:rsidR="000C259E" w:rsidRPr="002624C0">
              <w:rPr>
                <w:color w:val="auto"/>
                <w:sz w:val="16"/>
                <w:szCs w:val="16"/>
              </w:rPr>
              <w:t>, teeltschema’s e.d.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3335EB" w14:textId="5A561798" w:rsidR="00F808C4" w:rsidRPr="002624C0" w:rsidRDefault="000B2F28" w:rsidP="000B2F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</w:r>
            <w:r w:rsidR="00F808C4" w:rsidRPr="002624C0">
              <w:rPr>
                <w:color w:val="auto"/>
                <w:sz w:val="16"/>
                <w:szCs w:val="16"/>
                <w:lang w:bidi="x-none"/>
              </w:rPr>
              <w:t>juiste, tijdige en volledige registratie</w:t>
            </w:r>
            <w:r w:rsidR="00D638D1" w:rsidRPr="002624C0">
              <w:rPr>
                <w:color w:val="auto"/>
                <w:sz w:val="16"/>
                <w:szCs w:val="16"/>
                <w:lang w:bidi="x-none"/>
              </w:rPr>
              <w:t xml:space="preserve"> en overdracht</w:t>
            </w:r>
            <w:r w:rsidR="00F808C4" w:rsidRPr="002624C0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0FC3CA43" w14:textId="26CD7BCC" w:rsidR="00F808C4" w:rsidRPr="002624C0" w:rsidRDefault="000B2F28" w:rsidP="000B2F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</w:r>
            <w:r w:rsidR="00EF6EB0">
              <w:rPr>
                <w:color w:val="auto"/>
                <w:sz w:val="16"/>
                <w:szCs w:val="16"/>
                <w:lang w:bidi="x-none"/>
              </w:rPr>
              <w:t>traceerbaarheid/</w:t>
            </w:r>
            <w:proofErr w:type="spellStart"/>
            <w:r w:rsidR="00EF6EB0">
              <w:rPr>
                <w:color w:val="auto"/>
                <w:sz w:val="16"/>
                <w:szCs w:val="16"/>
                <w:lang w:bidi="x-none"/>
              </w:rPr>
              <w:t>terugvind</w:t>
            </w:r>
            <w:r w:rsidR="00F808C4" w:rsidRPr="002624C0">
              <w:rPr>
                <w:color w:val="auto"/>
                <w:sz w:val="16"/>
                <w:szCs w:val="16"/>
                <w:lang w:bidi="x-none"/>
              </w:rPr>
              <w:t>baar</w:t>
            </w:r>
            <w:r w:rsidR="00EF6EB0">
              <w:rPr>
                <w:color w:val="auto"/>
                <w:sz w:val="16"/>
                <w:szCs w:val="16"/>
                <w:lang w:bidi="x-none"/>
              </w:rPr>
              <w:softHyphen/>
            </w:r>
            <w:r w:rsidR="00F808C4" w:rsidRPr="002624C0">
              <w:rPr>
                <w:color w:val="auto"/>
                <w:sz w:val="16"/>
                <w:szCs w:val="16"/>
                <w:lang w:bidi="x-none"/>
              </w:rPr>
              <w:t>heid</w:t>
            </w:r>
            <w:proofErr w:type="spellEnd"/>
            <w:r w:rsidR="00F808C4" w:rsidRPr="002624C0">
              <w:rPr>
                <w:color w:val="auto"/>
                <w:sz w:val="16"/>
                <w:szCs w:val="16"/>
                <w:lang w:bidi="x-none"/>
              </w:rPr>
              <w:t xml:space="preserve"> gegevens;</w:t>
            </w:r>
          </w:p>
          <w:p w14:paraId="6E1B8075" w14:textId="66B03AA9" w:rsidR="00CF2CDC" w:rsidRPr="002624C0" w:rsidRDefault="000B2F28" w:rsidP="000B2F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</w:r>
            <w:r w:rsidR="00D638D1" w:rsidRPr="002624C0">
              <w:rPr>
                <w:color w:val="auto"/>
                <w:sz w:val="16"/>
                <w:szCs w:val="16"/>
                <w:lang w:bidi="x-none"/>
              </w:rPr>
              <w:t>inzicht in resultaten en (oorzaken) van afwijkingen</w:t>
            </w:r>
            <w:r w:rsidR="000C259E" w:rsidRPr="002624C0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3F971FE0" w14:textId="11C76394" w:rsidR="000C259E" w:rsidRPr="002624C0" w:rsidRDefault="000B2F28" w:rsidP="000B2F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</w:r>
            <w:r w:rsidR="000C259E" w:rsidRPr="002624C0">
              <w:rPr>
                <w:color w:val="auto"/>
                <w:sz w:val="16"/>
                <w:szCs w:val="16"/>
                <w:lang w:bidi="x-none"/>
              </w:rPr>
              <w:t>kwaliteit van adviezen.</w:t>
            </w:r>
          </w:p>
        </w:tc>
      </w:tr>
      <w:tr w:rsidR="002D200C" w:rsidRPr="002624C0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01BE7D0" w:rsidR="002D200C" w:rsidRPr="002624C0" w:rsidRDefault="002D200C" w:rsidP="000526F6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2624C0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2624C0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0D5DC9CC" w:rsidR="00B55E09" w:rsidRPr="002624C0" w:rsidRDefault="000526F6" w:rsidP="000B2F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</w:r>
            <w:r w:rsidR="00AB5124" w:rsidRPr="002624C0">
              <w:rPr>
                <w:color w:val="auto"/>
                <w:sz w:val="16"/>
                <w:szCs w:val="16"/>
                <w:lang w:bidi="x-none"/>
              </w:rPr>
              <w:t xml:space="preserve">Hinder van </w:t>
            </w:r>
            <w:r w:rsidR="00F0682B" w:rsidRPr="002624C0">
              <w:rPr>
                <w:color w:val="auto"/>
                <w:sz w:val="16"/>
                <w:szCs w:val="16"/>
                <w:lang w:bidi="x-none"/>
              </w:rPr>
              <w:t>weersomstandigheden</w:t>
            </w:r>
            <w:r w:rsidR="003A48D6" w:rsidRPr="002624C0">
              <w:rPr>
                <w:color w:val="auto"/>
                <w:sz w:val="16"/>
                <w:szCs w:val="16"/>
                <w:lang w:bidi="x-none"/>
              </w:rPr>
              <w:t xml:space="preserve"> bij buitenwerk</w:t>
            </w:r>
            <w:r w:rsidR="00F0682B" w:rsidRPr="002624C0">
              <w:rPr>
                <w:color w:val="auto"/>
                <w:sz w:val="16"/>
                <w:szCs w:val="16"/>
                <w:lang w:bidi="x-none"/>
              </w:rPr>
              <w:t xml:space="preserve">, </w:t>
            </w:r>
            <w:r w:rsidR="00AB5124" w:rsidRPr="002624C0">
              <w:rPr>
                <w:color w:val="auto"/>
                <w:sz w:val="16"/>
                <w:szCs w:val="16"/>
                <w:lang w:bidi="x-none"/>
              </w:rPr>
              <w:t>temperatuurverschillen, stof, vuil en vocht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>.</w:t>
            </w:r>
          </w:p>
          <w:p w14:paraId="14069E77" w14:textId="0160D38F" w:rsidR="00AB5124" w:rsidRPr="002624C0" w:rsidRDefault="000526F6" w:rsidP="000B2F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</w:r>
            <w:r w:rsidR="00AB5124" w:rsidRPr="002624C0">
              <w:rPr>
                <w:color w:val="auto"/>
                <w:sz w:val="16"/>
                <w:szCs w:val="16"/>
                <w:lang w:bidi="x-none"/>
              </w:rPr>
              <w:t>Uitoefenen van kracht bij het tillen en verplaatsen van materialen</w:t>
            </w:r>
            <w:r w:rsidR="00F0682B" w:rsidRPr="002624C0">
              <w:rPr>
                <w:color w:val="auto"/>
                <w:sz w:val="16"/>
                <w:szCs w:val="16"/>
                <w:lang w:bidi="x-none"/>
              </w:rPr>
              <w:t xml:space="preserve">, emballage en/of gewas, grondbewerkingen en </w:t>
            </w:r>
            <w:proofErr w:type="spellStart"/>
            <w:r w:rsidR="00F0682B" w:rsidRPr="002624C0">
              <w:rPr>
                <w:color w:val="auto"/>
                <w:sz w:val="16"/>
                <w:szCs w:val="16"/>
                <w:lang w:bidi="x-none"/>
              </w:rPr>
              <w:t>gewas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softHyphen/>
            </w:r>
            <w:r w:rsidR="00F0682B" w:rsidRPr="002624C0">
              <w:rPr>
                <w:color w:val="auto"/>
                <w:sz w:val="16"/>
                <w:szCs w:val="16"/>
                <w:lang w:bidi="x-none"/>
              </w:rPr>
              <w:t>verzorging</w:t>
            </w:r>
            <w:proofErr w:type="spellEnd"/>
            <w:r w:rsidR="00AB5124" w:rsidRPr="002624C0">
              <w:rPr>
                <w:color w:val="auto"/>
                <w:sz w:val="16"/>
                <w:szCs w:val="16"/>
                <w:lang w:bidi="x-none"/>
              </w:rPr>
              <w:t xml:space="preserve"> en te verrichten schoonmaakwerkzaamheden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>.</w:t>
            </w:r>
          </w:p>
          <w:p w14:paraId="145E3257" w14:textId="6F0D328C" w:rsidR="00AB5124" w:rsidRPr="002624C0" w:rsidRDefault="000526F6" w:rsidP="000B2F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</w:r>
            <w:r w:rsidR="00AB5124" w:rsidRPr="002624C0">
              <w:rPr>
                <w:color w:val="auto"/>
                <w:sz w:val="16"/>
                <w:szCs w:val="16"/>
                <w:lang w:bidi="x-none"/>
              </w:rPr>
              <w:t xml:space="preserve">Incidenteel gedwongen houding bij </w:t>
            </w:r>
            <w:r w:rsidR="00F0682B" w:rsidRPr="002624C0">
              <w:rPr>
                <w:color w:val="auto"/>
                <w:sz w:val="16"/>
                <w:szCs w:val="16"/>
                <w:lang w:bidi="x-none"/>
              </w:rPr>
              <w:t xml:space="preserve">plant-, oogst-, </w:t>
            </w:r>
            <w:r w:rsidR="003A48D6" w:rsidRPr="002624C0">
              <w:rPr>
                <w:color w:val="auto"/>
                <w:sz w:val="16"/>
                <w:szCs w:val="16"/>
                <w:lang w:bidi="x-none"/>
              </w:rPr>
              <w:t>verpak</w:t>
            </w:r>
            <w:r w:rsidR="00F0682B" w:rsidRPr="002624C0">
              <w:rPr>
                <w:color w:val="auto"/>
                <w:sz w:val="16"/>
                <w:szCs w:val="16"/>
                <w:lang w:bidi="x-none"/>
              </w:rPr>
              <w:t>werkzaamheden, besturen van een trekker en/of machines en het verrichten van onderhoudswerkzaamheden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>.</w:t>
            </w:r>
          </w:p>
          <w:p w14:paraId="2108F420" w14:textId="388CFDCD" w:rsidR="002D200C" w:rsidRPr="002624C0" w:rsidRDefault="000526F6" w:rsidP="0033235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624C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624C0">
              <w:rPr>
                <w:color w:val="auto"/>
                <w:sz w:val="16"/>
                <w:szCs w:val="16"/>
                <w:lang w:bidi="x-none"/>
              </w:rPr>
              <w:tab/>
            </w:r>
            <w:r w:rsidR="00AB5124" w:rsidRPr="002624C0">
              <w:rPr>
                <w:color w:val="auto"/>
                <w:sz w:val="16"/>
                <w:szCs w:val="16"/>
                <w:lang w:bidi="x-none"/>
              </w:rPr>
              <w:t xml:space="preserve">Kans op letsel door </w:t>
            </w:r>
            <w:r w:rsidR="00F0682B" w:rsidRPr="002624C0">
              <w:rPr>
                <w:color w:val="auto"/>
                <w:sz w:val="16"/>
                <w:szCs w:val="16"/>
                <w:lang w:bidi="x-none"/>
              </w:rPr>
              <w:t>beknelling in of onder machines</w:t>
            </w:r>
            <w:r w:rsidR="00C80F24" w:rsidRPr="002624C0">
              <w:rPr>
                <w:color w:val="auto"/>
                <w:sz w:val="16"/>
                <w:szCs w:val="16"/>
                <w:lang w:bidi="x-none"/>
              </w:rPr>
              <w:t>/installaties</w:t>
            </w:r>
            <w:r w:rsidR="0033235F" w:rsidRPr="002624C0">
              <w:rPr>
                <w:color w:val="auto"/>
                <w:sz w:val="16"/>
                <w:szCs w:val="16"/>
                <w:lang w:bidi="x-none"/>
              </w:rPr>
              <w:t xml:space="preserve">, kans op letsel </w:t>
            </w:r>
            <w:r w:rsidR="003A48D6" w:rsidRPr="002624C0">
              <w:rPr>
                <w:color w:val="auto"/>
                <w:sz w:val="16"/>
                <w:szCs w:val="16"/>
                <w:lang w:bidi="x-none"/>
              </w:rPr>
              <w:t>bij gebruik van gereedschappen</w:t>
            </w:r>
            <w:r w:rsidR="00AB5124" w:rsidRPr="002624C0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1B1F76" w:rsidRPr="002624C0" w14:paraId="61E2568A" w14:textId="77777777" w:rsidTr="001B1F7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7C02899" w14:textId="3FEBB77D" w:rsidR="001B1F76" w:rsidRPr="002624C0" w:rsidRDefault="001B1F76" w:rsidP="001B1F76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 w:rsidRPr="002624C0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1B1F76" w:rsidRPr="002624C0" w14:paraId="0EDCF049" w14:textId="77777777" w:rsidTr="001B1F7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1EC79F" w14:textId="33A40BC2" w:rsidR="001B1F76" w:rsidRPr="002624C0" w:rsidRDefault="000B2F28" w:rsidP="0033235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624C0">
              <w:rPr>
                <w:color w:val="auto"/>
                <w:sz w:val="16"/>
                <w:szCs w:val="16"/>
              </w:rPr>
              <w:t>-</w:t>
            </w:r>
            <w:r w:rsidRPr="002624C0">
              <w:rPr>
                <w:color w:val="auto"/>
                <w:sz w:val="16"/>
                <w:szCs w:val="16"/>
              </w:rPr>
              <w:tab/>
            </w:r>
            <w:r w:rsidR="0033235F" w:rsidRPr="002624C0">
              <w:rPr>
                <w:color w:val="auto"/>
                <w:sz w:val="16"/>
                <w:szCs w:val="16"/>
              </w:rPr>
              <w:t>Geen functie in het oude handboek</w:t>
            </w:r>
            <w:r w:rsidRPr="002624C0">
              <w:rPr>
                <w:color w:val="auto"/>
                <w:sz w:val="16"/>
                <w:szCs w:val="16"/>
              </w:rPr>
              <w:t>.</w:t>
            </w:r>
          </w:p>
        </w:tc>
      </w:tr>
      <w:tr w:rsidR="00421106" w:rsidRPr="00421106" w14:paraId="3CBF79E8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4F62D7" w14:textId="77777777" w:rsidR="00776072" w:rsidRPr="00421106" w:rsidRDefault="00776072" w:rsidP="00A33C4B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21106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3C9" w14:textId="77777777" w:rsidR="00776072" w:rsidRPr="00421106" w:rsidRDefault="00776072" w:rsidP="00A33C4B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21106">
              <w:rPr>
                <w:color w:val="auto"/>
                <w:sz w:val="16"/>
              </w:rPr>
              <w:t>Functiegroep:</w:t>
            </w:r>
            <w:r w:rsidRPr="00421106">
              <w:rPr>
                <w:color w:val="auto"/>
                <w:sz w:val="16"/>
              </w:rPr>
              <w:tab/>
            </w:r>
            <w:r w:rsidRPr="00421106">
              <w:rPr>
                <w:color w:val="auto"/>
                <w:sz w:val="16"/>
              </w:rPr>
              <w:tab/>
              <w:t>G</w:t>
            </w:r>
          </w:p>
        </w:tc>
      </w:tr>
    </w:tbl>
    <w:p w14:paraId="6B35F292" w14:textId="77777777" w:rsidR="000B2F28" w:rsidRPr="002624C0" w:rsidRDefault="000B2F28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0FA7AE79" w14:textId="77777777" w:rsidR="000B2F28" w:rsidRPr="002624C0" w:rsidRDefault="000B2F28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3F03C631" w:rsidR="00B122E7" w:rsidRPr="002624C0" w:rsidRDefault="00EF6EB0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776072">
        <w:rPr>
          <w:color w:val="auto"/>
          <w:sz w:val="16"/>
        </w:rPr>
        <w:t>gn</w:t>
      </w:r>
      <w:proofErr w:type="spellEnd"/>
      <w:r w:rsidR="000526F6" w:rsidRPr="002624C0">
        <w:rPr>
          <w:color w:val="auto"/>
          <w:sz w:val="16"/>
        </w:rPr>
        <w:t>/</w:t>
      </w:r>
      <w:r w:rsidR="00776072">
        <w:rPr>
          <w:color w:val="auto"/>
          <w:sz w:val="16"/>
        </w:rPr>
        <w:t>030114</w:t>
      </w:r>
    </w:p>
    <w:p w14:paraId="3A6393F1" w14:textId="460BF91E" w:rsidR="000526F6" w:rsidRPr="00A10A67" w:rsidRDefault="000526F6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2624C0">
        <w:rPr>
          <w:color w:val="auto"/>
          <w:sz w:val="16"/>
        </w:rPr>
        <w:t>F131107</w:t>
      </w:r>
    </w:p>
    <w:sectPr w:rsidR="000526F6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9A45C" w14:textId="77777777" w:rsidR="00954589" w:rsidRDefault="00954589" w:rsidP="00A45AF2">
      <w:pPr>
        <w:spacing w:line="240" w:lineRule="auto"/>
      </w:pPr>
      <w:r>
        <w:separator/>
      </w:r>
    </w:p>
  </w:endnote>
  <w:endnote w:type="continuationSeparator" w:id="0">
    <w:p w14:paraId="70A825A4" w14:textId="77777777" w:rsidR="00954589" w:rsidRDefault="00954589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82789" w14:textId="77777777" w:rsidR="00E134D0" w:rsidRDefault="00E134D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11C1E644" w:rsidR="00E134D0" w:rsidRPr="00FF5B7D" w:rsidRDefault="00E134D0" w:rsidP="00B75EEA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 xml:space="preserve">AK.04 - meewerkend voorman akkerbouw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B75EEA">
      <w:rPr>
        <w:rStyle w:val="Paginanummer"/>
        <w:noProof/>
        <w:color w:val="auto"/>
        <w:sz w:val="16"/>
        <w:szCs w:val="16"/>
      </w:rPr>
      <w:t>2</w:t>
    </w:r>
    <w:r w:rsidRPr="00FF5B7D">
      <w:rPr>
        <w:rStyle w:val="Paginanummer"/>
        <w:color w:val="auto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E0C5" w14:textId="77777777" w:rsidR="00E134D0" w:rsidRDefault="00E134D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41F1C" w14:textId="77777777" w:rsidR="00954589" w:rsidRDefault="00954589" w:rsidP="00A45AF2">
      <w:pPr>
        <w:spacing w:line="240" w:lineRule="auto"/>
      </w:pPr>
      <w:r>
        <w:separator/>
      </w:r>
    </w:p>
  </w:footnote>
  <w:footnote w:type="continuationSeparator" w:id="0">
    <w:p w14:paraId="72A989EC" w14:textId="77777777" w:rsidR="00954589" w:rsidRDefault="00954589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3B53B" w14:textId="1ADC8D83" w:rsidR="00E134D0" w:rsidRDefault="00E134D0" w:rsidP="00A45AF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5E237810" w:rsidR="00E134D0" w:rsidRPr="00FF5B7D" w:rsidRDefault="00E134D0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Akkerbouw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AK.04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48583" w14:textId="1A2D91F7" w:rsidR="00E134D0" w:rsidRDefault="00E134D0" w:rsidP="00A45AF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707DF"/>
    <w:multiLevelType w:val="hybridMultilevel"/>
    <w:tmpl w:val="732CBED0"/>
    <w:lvl w:ilvl="0" w:tplc="6B2EEC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30A9"/>
    <w:rsid w:val="00013FFA"/>
    <w:rsid w:val="0002273D"/>
    <w:rsid w:val="000307DA"/>
    <w:rsid w:val="0003272B"/>
    <w:rsid w:val="000526F6"/>
    <w:rsid w:val="00052B30"/>
    <w:rsid w:val="00053F25"/>
    <w:rsid w:val="00063D00"/>
    <w:rsid w:val="00075365"/>
    <w:rsid w:val="000812AF"/>
    <w:rsid w:val="000B0617"/>
    <w:rsid w:val="000B1091"/>
    <w:rsid w:val="000B2F28"/>
    <w:rsid w:val="000B6E00"/>
    <w:rsid w:val="000C10F4"/>
    <w:rsid w:val="000C259E"/>
    <w:rsid w:val="000D6A86"/>
    <w:rsid w:val="000E279A"/>
    <w:rsid w:val="000E3719"/>
    <w:rsid w:val="00100CE0"/>
    <w:rsid w:val="00110B97"/>
    <w:rsid w:val="001116E4"/>
    <w:rsid w:val="00112F20"/>
    <w:rsid w:val="001200FB"/>
    <w:rsid w:val="00121D7A"/>
    <w:rsid w:val="00124301"/>
    <w:rsid w:val="00124EB9"/>
    <w:rsid w:val="00130716"/>
    <w:rsid w:val="00144AD1"/>
    <w:rsid w:val="001B1F76"/>
    <w:rsid w:val="001E6191"/>
    <w:rsid w:val="00217D19"/>
    <w:rsid w:val="00217EE4"/>
    <w:rsid w:val="0023278F"/>
    <w:rsid w:val="002624C0"/>
    <w:rsid w:val="002827D2"/>
    <w:rsid w:val="00297841"/>
    <w:rsid w:val="002B61AA"/>
    <w:rsid w:val="002C7A3A"/>
    <w:rsid w:val="002D200C"/>
    <w:rsid w:val="002D2083"/>
    <w:rsid w:val="00310FBA"/>
    <w:rsid w:val="0033235F"/>
    <w:rsid w:val="0033575D"/>
    <w:rsid w:val="003443E8"/>
    <w:rsid w:val="00356178"/>
    <w:rsid w:val="00363BBE"/>
    <w:rsid w:val="00365598"/>
    <w:rsid w:val="003A2926"/>
    <w:rsid w:val="003A48D6"/>
    <w:rsid w:val="003B1663"/>
    <w:rsid w:val="003E1D01"/>
    <w:rsid w:val="003E6A20"/>
    <w:rsid w:val="0040048C"/>
    <w:rsid w:val="00400AC3"/>
    <w:rsid w:val="00421106"/>
    <w:rsid w:val="00430698"/>
    <w:rsid w:val="004467D4"/>
    <w:rsid w:val="00467A89"/>
    <w:rsid w:val="00485B2C"/>
    <w:rsid w:val="00511075"/>
    <w:rsid w:val="00512B1A"/>
    <w:rsid w:val="00516784"/>
    <w:rsid w:val="00522000"/>
    <w:rsid w:val="0054726A"/>
    <w:rsid w:val="00554BEA"/>
    <w:rsid w:val="0056415C"/>
    <w:rsid w:val="005648D9"/>
    <w:rsid w:val="005947BA"/>
    <w:rsid w:val="005979C4"/>
    <w:rsid w:val="005A3980"/>
    <w:rsid w:val="005B0766"/>
    <w:rsid w:val="005C0665"/>
    <w:rsid w:val="005C704A"/>
    <w:rsid w:val="005D4867"/>
    <w:rsid w:val="005D4C90"/>
    <w:rsid w:val="005F5843"/>
    <w:rsid w:val="00627D64"/>
    <w:rsid w:val="006472FB"/>
    <w:rsid w:val="00690BFB"/>
    <w:rsid w:val="006D4D13"/>
    <w:rsid w:val="006F4BE7"/>
    <w:rsid w:val="007055A1"/>
    <w:rsid w:val="007152C7"/>
    <w:rsid w:val="007307C3"/>
    <w:rsid w:val="00737DCF"/>
    <w:rsid w:val="00776072"/>
    <w:rsid w:val="00794292"/>
    <w:rsid w:val="007E18CB"/>
    <w:rsid w:val="007E32A4"/>
    <w:rsid w:val="00823F48"/>
    <w:rsid w:val="00834FD0"/>
    <w:rsid w:val="008467C2"/>
    <w:rsid w:val="008771D6"/>
    <w:rsid w:val="00886DD7"/>
    <w:rsid w:val="008A119E"/>
    <w:rsid w:val="008A654B"/>
    <w:rsid w:val="008B24C1"/>
    <w:rsid w:val="008C01B5"/>
    <w:rsid w:val="008E1DB1"/>
    <w:rsid w:val="00913BFD"/>
    <w:rsid w:val="00916787"/>
    <w:rsid w:val="00920227"/>
    <w:rsid w:val="00922322"/>
    <w:rsid w:val="00925BF7"/>
    <w:rsid w:val="00937D62"/>
    <w:rsid w:val="0094090E"/>
    <w:rsid w:val="009464F1"/>
    <w:rsid w:val="00946F87"/>
    <w:rsid w:val="00954589"/>
    <w:rsid w:val="009B660A"/>
    <w:rsid w:val="009D3A44"/>
    <w:rsid w:val="009D4925"/>
    <w:rsid w:val="00A05410"/>
    <w:rsid w:val="00A10A67"/>
    <w:rsid w:val="00A161EF"/>
    <w:rsid w:val="00A2660C"/>
    <w:rsid w:val="00A345DF"/>
    <w:rsid w:val="00A43B27"/>
    <w:rsid w:val="00A45AF2"/>
    <w:rsid w:val="00A50D1E"/>
    <w:rsid w:val="00A81C5B"/>
    <w:rsid w:val="00A830F5"/>
    <w:rsid w:val="00A96978"/>
    <w:rsid w:val="00AA3AD7"/>
    <w:rsid w:val="00AB5124"/>
    <w:rsid w:val="00AC29DD"/>
    <w:rsid w:val="00AF0099"/>
    <w:rsid w:val="00AF01E2"/>
    <w:rsid w:val="00B065BB"/>
    <w:rsid w:val="00B122E7"/>
    <w:rsid w:val="00B53114"/>
    <w:rsid w:val="00B54780"/>
    <w:rsid w:val="00B55E09"/>
    <w:rsid w:val="00B72EB6"/>
    <w:rsid w:val="00B75EEA"/>
    <w:rsid w:val="00B81B64"/>
    <w:rsid w:val="00B84D19"/>
    <w:rsid w:val="00B87542"/>
    <w:rsid w:val="00BA56DD"/>
    <w:rsid w:val="00BC422B"/>
    <w:rsid w:val="00BD209E"/>
    <w:rsid w:val="00BE0D31"/>
    <w:rsid w:val="00BE4B9D"/>
    <w:rsid w:val="00BE7EF7"/>
    <w:rsid w:val="00C1508A"/>
    <w:rsid w:val="00C15B90"/>
    <w:rsid w:val="00C30D62"/>
    <w:rsid w:val="00C3362A"/>
    <w:rsid w:val="00C40EC7"/>
    <w:rsid w:val="00C5578E"/>
    <w:rsid w:val="00C5727F"/>
    <w:rsid w:val="00C57359"/>
    <w:rsid w:val="00C66D17"/>
    <w:rsid w:val="00C80F24"/>
    <w:rsid w:val="00C85DDD"/>
    <w:rsid w:val="00C944DA"/>
    <w:rsid w:val="00CB2AEE"/>
    <w:rsid w:val="00CC1089"/>
    <w:rsid w:val="00CD1B8F"/>
    <w:rsid w:val="00CD358D"/>
    <w:rsid w:val="00CD36BF"/>
    <w:rsid w:val="00CE4D85"/>
    <w:rsid w:val="00CE7933"/>
    <w:rsid w:val="00CF0B8B"/>
    <w:rsid w:val="00CF2CDC"/>
    <w:rsid w:val="00CF5A4D"/>
    <w:rsid w:val="00D11327"/>
    <w:rsid w:val="00D13821"/>
    <w:rsid w:val="00D51347"/>
    <w:rsid w:val="00D537F5"/>
    <w:rsid w:val="00D638D1"/>
    <w:rsid w:val="00D85246"/>
    <w:rsid w:val="00DB34B2"/>
    <w:rsid w:val="00DE0816"/>
    <w:rsid w:val="00DE77C6"/>
    <w:rsid w:val="00DF455B"/>
    <w:rsid w:val="00DF6A29"/>
    <w:rsid w:val="00DF7328"/>
    <w:rsid w:val="00DF7C77"/>
    <w:rsid w:val="00E03691"/>
    <w:rsid w:val="00E134D0"/>
    <w:rsid w:val="00E32F09"/>
    <w:rsid w:val="00E36A5B"/>
    <w:rsid w:val="00E3772D"/>
    <w:rsid w:val="00E56072"/>
    <w:rsid w:val="00E6295D"/>
    <w:rsid w:val="00E62C80"/>
    <w:rsid w:val="00E80502"/>
    <w:rsid w:val="00E932C0"/>
    <w:rsid w:val="00E95565"/>
    <w:rsid w:val="00EA22CD"/>
    <w:rsid w:val="00EB5545"/>
    <w:rsid w:val="00EC0AF7"/>
    <w:rsid w:val="00EC0D46"/>
    <w:rsid w:val="00EC1781"/>
    <w:rsid w:val="00EF32EB"/>
    <w:rsid w:val="00EF6EB0"/>
    <w:rsid w:val="00F05AD8"/>
    <w:rsid w:val="00F0682B"/>
    <w:rsid w:val="00F40792"/>
    <w:rsid w:val="00F468FE"/>
    <w:rsid w:val="00F623A5"/>
    <w:rsid w:val="00F80302"/>
    <w:rsid w:val="00F808C4"/>
    <w:rsid w:val="00F87FCE"/>
    <w:rsid w:val="00F9066E"/>
    <w:rsid w:val="00F934E9"/>
    <w:rsid w:val="00FB24E1"/>
    <w:rsid w:val="00FC3FE4"/>
    <w:rsid w:val="00FC7F6F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5602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2015-01-30T16:23:00Z</cp:lastPrinted>
  <dcterms:created xsi:type="dcterms:W3CDTF">2015-01-30T16:24:00Z</dcterms:created>
  <dcterms:modified xsi:type="dcterms:W3CDTF">2015-01-30T16:24:00Z</dcterms:modified>
</cp:coreProperties>
</file>